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26" w:rsidRPr="00BB2FA0" w:rsidRDefault="005A4326" w:rsidP="005A4326">
      <w:pPr>
        <w:ind w:leftChars="267" w:left="561" w:firstLineChars="900" w:firstLine="2530"/>
        <w:rPr>
          <w:b/>
          <w:sz w:val="28"/>
          <w:szCs w:val="28"/>
        </w:rPr>
      </w:pPr>
      <w:r w:rsidRPr="00BB2FA0">
        <w:rPr>
          <w:b/>
          <w:sz w:val="28"/>
          <w:szCs w:val="28"/>
        </w:rPr>
        <w:t>第一部分</w:t>
      </w:r>
      <w:r w:rsidRPr="00BB2FA0">
        <w:rPr>
          <w:rFonts w:hint="eastAsia"/>
          <w:b/>
          <w:sz w:val="28"/>
          <w:szCs w:val="28"/>
        </w:rPr>
        <w:t>投标须知</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依据《中华人民共和国政府采购法》，现对我院桌椅</w:t>
      </w:r>
      <w:r w:rsidR="006A53D4" w:rsidRPr="00BB2FA0">
        <w:rPr>
          <w:rFonts w:ascii="楷体_GB2312" w:eastAsia="楷体_GB2312" w:hint="eastAsia"/>
          <w:sz w:val="24"/>
        </w:rPr>
        <w:t>等家具</w:t>
      </w:r>
      <w:r w:rsidRPr="00BB2FA0">
        <w:rPr>
          <w:rFonts w:ascii="楷体_GB2312" w:eastAsia="楷体_GB2312" w:hint="eastAsia"/>
          <w:sz w:val="24"/>
        </w:rPr>
        <w:t>进行谈判采购，欢迎符合本项目资格条件的单位前来投标。</w:t>
      </w:r>
    </w:p>
    <w:p w:rsidR="005A4326" w:rsidRPr="00BB2FA0" w:rsidRDefault="005A4326" w:rsidP="005A4326">
      <w:pPr>
        <w:spacing w:line="360" w:lineRule="exact"/>
        <w:ind w:firstLineChars="200" w:firstLine="482"/>
        <w:rPr>
          <w:rFonts w:ascii="楷体_GB2312" w:eastAsia="楷体_GB2312"/>
          <w:sz w:val="24"/>
        </w:rPr>
      </w:pPr>
      <w:r w:rsidRPr="00BB2FA0">
        <w:rPr>
          <w:rFonts w:ascii="楷体_GB2312" w:eastAsia="楷体_GB2312" w:hint="eastAsia"/>
          <w:b/>
          <w:sz w:val="24"/>
        </w:rPr>
        <w:t>1．项目编号：</w:t>
      </w:r>
      <w:r w:rsidRPr="00BB2FA0">
        <w:rPr>
          <w:rFonts w:ascii="楷体_GB2312" w:eastAsia="楷体_GB2312" w:hint="eastAsia"/>
          <w:sz w:val="24"/>
        </w:rPr>
        <w:t>S2016001</w:t>
      </w:r>
    </w:p>
    <w:p w:rsidR="005A4326" w:rsidRPr="00BB2FA0" w:rsidRDefault="005A4326" w:rsidP="005A4326">
      <w:pPr>
        <w:spacing w:line="360" w:lineRule="exact"/>
        <w:ind w:firstLineChars="200" w:firstLine="482"/>
        <w:rPr>
          <w:rFonts w:ascii="楷体_GB2312" w:eastAsia="楷体_GB2312"/>
          <w:sz w:val="24"/>
        </w:rPr>
      </w:pPr>
      <w:r w:rsidRPr="00BB2FA0">
        <w:rPr>
          <w:rFonts w:ascii="楷体_GB2312" w:eastAsia="楷体_GB2312" w:hint="eastAsia"/>
          <w:b/>
          <w:sz w:val="24"/>
        </w:rPr>
        <w:t>2．项目名称：桌椅</w:t>
      </w:r>
      <w:r w:rsidR="006A53D4" w:rsidRPr="00BB2FA0">
        <w:rPr>
          <w:rFonts w:ascii="楷体_GB2312" w:eastAsia="楷体_GB2312" w:hint="eastAsia"/>
          <w:b/>
          <w:sz w:val="24"/>
        </w:rPr>
        <w:t>等家具</w:t>
      </w:r>
      <w:r w:rsidRPr="00BB2FA0">
        <w:rPr>
          <w:rFonts w:ascii="楷体_GB2312" w:eastAsia="楷体_GB2312" w:hint="eastAsia"/>
          <w:b/>
          <w:sz w:val="24"/>
        </w:rPr>
        <w:t>谈判</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3．项目概况</w:t>
      </w:r>
    </w:p>
    <w:p w:rsidR="005A4326" w:rsidRPr="00BB2FA0" w:rsidRDefault="005A4326" w:rsidP="008E4B13">
      <w:pPr>
        <w:tabs>
          <w:tab w:val="left" w:pos="1177"/>
          <w:tab w:val="left" w:pos="1498"/>
        </w:tabs>
        <w:spacing w:line="360" w:lineRule="exact"/>
        <w:ind w:firstLineChars="200" w:firstLine="480"/>
        <w:rPr>
          <w:rFonts w:eastAsia="楷体_GB2312"/>
          <w:sz w:val="24"/>
        </w:rPr>
      </w:pPr>
      <w:r w:rsidRPr="00BB2FA0">
        <w:rPr>
          <w:rFonts w:ascii="楷体_GB2312" w:eastAsia="楷体_GB2312" w:hint="eastAsia"/>
          <w:sz w:val="24"/>
        </w:rPr>
        <w:t>3.1</w:t>
      </w:r>
      <w:r w:rsidR="00136502" w:rsidRPr="00BB2FA0">
        <w:rPr>
          <w:rFonts w:eastAsia="楷体_GB2312" w:hint="eastAsia"/>
          <w:sz w:val="24"/>
        </w:rPr>
        <w:t>招标</w:t>
      </w:r>
      <w:r w:rsidRPr="00BB2FA0">
        <w:rPr>
          <w:rFonts w:eastAsia="楷体_GB2312" w:hint="eastAsia"/>
          <w:sz w:val="24"/>
        </w:rPr>
        <w:t>内容：</w:t>
      </w:r>
      <w:r w:rsidR="008E4B13" w:rsidRPr="00BB2FA0">
        <w:rPr>
          <w:rFonts w:eastAsia="楷体_GB2312" w:hint="eastAsia"/>
          <w:sz w:val="24"/>
        </w:rPr>
        <w:t>谈判采购</w:t>
      </w:r>
      <w:r w:rsidR="002455EE" w:rsidRPr="00BB2FA0">
        <w:rPr>
          <w:rFonts w:eastAsia="楷体_GB2312" w:hint="eastAsia"/>
          <w:sz w:val="24"/>
        </w:rPr>
        <w:t>学生社区自修桌椅</w:t>
      </w:r>
      <w:r w:rsidR="002455EE" w:rsidRPr="00BB2FA0">
        <w:rPr>
          <w:rFonts w:eastAsia="楷体_GB2312" w:hint="eastAsia"/>
          <w:sz w:val="24"/>
        </w:rPr>
        <w:t>180</w:t>
      </w:r>
      <w:r w:rsidR="002455EE" w:rsidRPr="00BB2FA0">
        <w:rPr>
          <w:rFonts w:eastAsia="楷体_GB2312" w:hint="eastAsia"/>
          <w:sz w:val="24"/>
        </w:rPr>
        <w:t>套</w:t>
      </w:r>
      <w:r w:rsidR="00D06FF3" w:rsidRPr="00BB2FA0">
        <w:rPr>
          <w:rFonts w:eastAsia="楷体_GB2312" w:hint="eastAsia"/>
          <w:sz w:val="24"/>
        </w:rPr>
        <w:t>、</w:t>
      </w:r>
      <w:r w:rsidR="002455EE" w:rsidRPr="00BB2FA0">
        <w:rPr>
          <w:rFonts w:eastAsia="楷体_GB2312" w:hint="eastAsia"/>
          <w:sz w:val="24"/>
        </w:rPr>
        <w:t>教工餐厅桌椅</w:t>
      </w:r>
      <w:r w:rsidR="002455EE" w:rsidRPr="00BB2FA0">
        <w:rPr>
          <w:rFonts w:eastAsia="楷体_GB2312" w:hint="eastAsia"/>
          <w:sz w:val="24"/>
        </w:rPr>
        <w:t>23</w:t>
      </w:r>
      <w:r w:rsidR="002455EE" w:rsidRPr="00BB2FA0">
        <w:rPr>
          <w:rFonts w:eastAsia="楷体_GB2312" w:hint="eastAsia"/>
          <w:sz w:val="24"/>
        </w:rPr>
        <w:t>套</w:t>
      </w:r>
      <w:r w:rsidR="00D06FF3" w:rsidRPr="00BB2FA0">
        <w:rPr>
          <w:rFonts w:eastAsia="楷体_GB2312" w:hint="eastAsia"/>
          <w:sz w:val="24"/>
        </w:rPr>
        <w:t>。</w:t>
      </w:r>
      <w:r w:rsidRPr="00BB2FA0">
        <w:rPr>
          <w:rFonts w:eastAsia="楷体_GB2312" w:hint="eastAsia"/>
          <w:bCs/>
          <w:sz w:val="24"/>
        </w:rPr>
        <w:t>具体要求详见“第六部分项目概况及数量”</w:t>
      </w:r>
      <w:r w:rsidR="00DD02AB" w:rsidRPr="00BB2FA0">
        <w:rPr>
          <w:rFonts w:eastAsia="楷体_GB2312" w:hint="eastAsia"/>
          <w:bCs/>
          <w:sz w:val="24"/>
        </w:rPr>
        <w:t>。</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3.2供货日期：</w:t>
      </w:r>
      <w:r w:rsidRPr="00BB2FA0">
        <w:rPr>
          <w:rFonts w:eastAsia="楷体_GB2312" w:hint="eastAsia"/>
          <w:sz w:val="24"/>
        </w:rPr>
        <w:t>具体时间在合同中明确。</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3.3资金情况：自筹，已落实。</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3.4质量要求：合格。</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3.5项目地点：江苏师范大学科文学院</w:t>
      </w:r>
      <w:r w:rsidR="006A53D4" w:rsidRPr="00BB2FA0">
        <w:rPr>
          <w:rFonts w:ascii="楷体_GB2312" w:eastAsia="楷体_GB2312" w:hint="eastAsia"/>
          <w:sz w:val="24"/>
        </w:rPr>
        <w:t>院内</w:t>
      </w:r>
      <w:r w:rsidRPr="00BB2FA0">
        <w:rPr>
          <w:rFonts w:ascii="楷体_GB2312" w:eastAsia="楷体_GB2312" w:hint="eastAsia"/>
          <w:sz w:val="24"/>
        </w:rPr>
        <w:t>（江苏省徐州市铜山区上海路101号）。</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4．投标人资格条件</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4.1具有独立法人资格，且有履行合同所必须的设备和专业技术能力。</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4.2</w:t>
      </w:r>
      <w:r w:rsidRPr="00BB2FA0">
        <w:rPr>
          <w:rFonts w:eastAsia="楷体_GB2312" w:hint="eastAsia"/>
          <w:sz w:val="24"/>
        </w:rPr>
        <w:t>必须满足《中华人民共和国政府采购法》第二十二条的规定条件；具有本项目产品的生产、销售与售后服务能力。</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4.3</w:t>
      </w:r>
      <w:r w:rsidRPr="00BB2FA0">
        <w:rPr>
          <w:rFonts w:eastAsia="楷体_GB2312" w:hint="eastAsia"/>
          <w:sz w:val="24"/>
        </w:rPr>
        <w:t>必须是产品的原生产商或原生产商的指定</w:t>
      </w:r>
      <w:r w:rsidRPr="00BB2FA0">
        <w:rPr>
          <w:rFonts w:eastAsia="楷体_GB2312"/>
          <w:sz w:val="24"/>
        </w:rPr>
        <w:t>/</w:t>
      </w:r>
      <w:r w:rsidRPr="00BB2FA0">
        <w:rPr>
          <w:rFonts w:eastAsia="楷体_GB2312" w:hint="eastAsia"/>
          <w:sz w:val="24"/>
        </w:rPr>
        <w:t>授权代理商，被授权人投标必须携带授权人的有效授权文件。</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4.4资信良好，没有骗取中标或严重违约的不良记录以及发生重大质量、安全生产事故等不良记录（提供信用报告或承诺书）。</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5．投标、开标、评标时间及地点</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5.1接受投标文件时间：2016年</w:t>
      </w:r>
      <w:r w:rsidR="00136502" w:rsidRPr="00BB2FA0">
        <w:rPr>
          <w:rFonts w:ascii="楷体_GB2312" w:eastAsia="楷体_GB2312" w:hint="eastAsia"/>
          <w:sz w:val="24"/>
        </w:rPr>
        <w:t>7</w:t>
      </w:r>
      <w:r w:rsidRPr="00BB2FA0">
        <w:rPr>
          <w:rFonts w:ascii="楷体_GB2312" w:eastAsia="楷体_GB2312" w:hint="eastAsia"/>
          <w:sz w:val="24"/>
        </w:rPr>
        <w:t>月</w:t>
      </w:r>
      <w:r w:rsidR="00136502" w:rsidRPr="00BB2FA0">
        <w:rPr>
          <w:rFonts w:ascii="楷体_GB2312" w:eastAsia="楷体_GB2312" w:hint="eastAsia"/>
          <w:sz w:val="24"/>
        </w:rPr>
        <w:t>2</w:t>
      </w:r>
      <w:r w:rsidR="007764FB" w:rsidRPr="00BB2FA0">
        <w:rPr>
          <w:rFonts w:ascii="楷体_GB2312" w:eastAsia="楷体_GB2312" w:hint="eastAsia"/>
          <w:sz w:val="24"/>
        </w:rPr>
        <w:t>2</w:t>
      </w:r>
      <w:r w:rsidRPr="00BB2FA0">
        <w:rPr>
          <w:rFonts w:ascii="楷体_GB2312" w:eastAsia="楷体_GB2312" w:hint="eastAsia"/>
          <w:sz w:val="24"/>
        </w:rPr>
        <w:t>日</w:t>
      </w:r>
      <w:r w:rsidR="007764FB" w:rsidRPr="00BB2FA0">
        <w:rPr>
          <w:rFonts w:ascii="楷体_GB2312" w:eastAsia="楷体_GB2312" w:hint="eastAsia"/>
          <w:sz w:val="24"/>
        </w:rPr>
        <w:t>8</w:t>
      </w:r>
      <w:r w:rsidRPr="00BB2FA0">
        <w:rPr>
          <w:rFonts w:ascii="楷体_GB2312" w:eastAsia="楷体_GB2312" w:hint="eastAsia"/>
          <w:sz w:val="24"/>
        </w:rPr>
        <w:t>：30—</w:t>
      </w:r>
      <w:r w:rsidR="007764FB" w:rsidRPr="00BB2FA0">
        <w:rPr>
          <w:rFonts w:ascii="楷体_GB2312" w:eastAsia="楷体_GB2312" w:hint="eastAsia"/>
          <w:sz w:val="24"/>
        </w:rPr>
        <w:t>9</w:t>
      </w:r>
      <w:r w:rsidRPr="00BB2FA0">
        <w:rPr>
          <w:rFonts w:ascii="楷体_GB2312" w:eastAsia="楷体_GB2312" w:hint="eastAsia"/>
          <w:sz w:val="24"/>
        </w:rPr>
        <w:t>:00，当日</w:t>
      </w:r>
      <w:r w:rsidR="007764FB" w:rsidRPr="00BB2FA0">
        <w:rPr>
          <w:rFonts w:ascii="楷体_GB2312" w:eastAsia="楷体_GB2312" w:hint="eastAsia"/>
          <w:sz w:val="24"/>
        </w:rPr>
        <w:t>9</w:t>
      </w:r>
      <w:r w:rsidRPr="00BB2FA0">
        <w:rPr>
          <w:rFonts w:ascii="楷体_GB2312" w:eastAsia="楷体_GB2312" w:hint="eastAsia"/>
          <w:sz w:val="24"/>
        </w:rPr>
        <w:t>:00投标截止。</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5.2接受投标文件地点：江苏师范大学科文学院行政办公楼108室（江苏省徐州市铜山新区上海路101号。）</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5.3开标、评标时间及地点：2016年</w:t>
      </w:r>
      <w:r w:rsidR="00136502" w:rsidRPr="00BB2FA0">
        <w:rPr>
          <w:rFonts w:ascii="楷体_GB2312" w:eastAsia="楷体_GB2312" w:hint="eastAsia"/>
          <w:sz w:val="24"/>
        </w:rPr>
        <w:t>7</w:t>
      </w:r>
      <w:r w:rsidRPr="00BB2FA0">
        <w:rPr>
          <w:rFonts w:ascii="楷体_GB2312" w:eastAsia="楷体_GB2312" w:hint="eastAsia"/>
          <w:sz w:val="24"/>
        </w:rPr>
        <w:t>月</w:t>
      </w:r>
      <w:r w:rsidR="00136502" w:rsidRPr="00BB2FA0">
        <w:rPr>
          <w:rFonts w:ascii="楷体_GB2312" w:eastAsia="楷体_GB2312" w:hint="eastAsia"/>
          <w:sz w:val="24"/>
        </w:rPr>
        <w:t>2</w:t>
      </w:r>
      <w:r w:rsidR="007764FB" w:rsidRPr="00BB2FA0">
        <w:rPr>
          <w:rFonts w:ascii="楷体_GB2312" w:eastAsia="楷体_GB2312" w:hint="eastAsia"/>
          <w:sz w:val="24"/>
        </w:rPr>
        <w:t>2</w:t>
      </w:r>
      <w:r w:rsidRPr="00BB2FA0">
        <w:rPr>
          <w:rFonts w:ascii="楷体_GB2312" w:eastAsia="楷体_GB2312" w:hint="eastAsia"/>
          <w:sz w:val="24"/>
        </w:rPr>
        <w:t>日</w:t>
      </w:r>
      <w:r w:rsidR="007764FB" w:rsidRPr="00BB2FA0">
        <w:rPr>
          <w:rFonts w:ascii="楷体_GB2312" w:eastAsia="楷体_GB2312" w:hint="eastAsia"/>
          <w:sz w:val="24"/>
        </w:rPr>
        <w:t>9</w:t>
      </w:r>
      <w:r w:rsidRPr="00BB2FA0">
        <w:rPr>
          <w:rFonts w:ascii="楷体_GB2312" w:eastAsia="楷体_GB2312" w:hint="eastAsia"/>
          <w:sz w:val="24"/>
        </w:rPr>
        <w:t>:00开始，在行政办公楼300会议室举行。</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5.4</w:t>
      </w:r>
      <w:r w:rsidR="006A53D4" w:rsidRPr="00BB2FA0">
        <w:rPr>
          <w:rFonts w:ascii="楷体_GB2312" w:eastAsia="楷体_GB2312" w:hint="eastAsia"/>
          <w:sz w:val="24"/>
        </w:rPr>
        <w:t>开标时投标人需提供上述</w:t>
      </w:r>
      <w:r w:rsidR="002244AA" w:rsidRPr="00BB2FA0">
        <w:rPr>
          <w:rFonts w:ascii="楷体_GB2312" w:eastAsia="楷体_GB2312" w:hint="eastAsia"/>
          <w:sz w:val="24"/>
        </w:rPr>
        <w:t>自修桌椅、餐桌椅</w:t>
      </w:r>
      <w:r w:rsidR="006A53D4" w:rsidRPr="00BB2FA0">
        <w:rPr>
          <w:rFonts w:ascii="楷体_GB2312" w:eastAsia="楷体_GB2312" w:hint="eastAsia"/>
          <w:sz w:val="24"/>
        </w:rPr>
        <w:t>样品各一套</w:t>
      </w:r>
      <w:r w:rsidRPr="00BB2FA0">
        <w:rPr>
          <w:rFonts w:ascii="楷体_GB2312" w:eastAsia="楷体_GB2312" w:hint="eastAsia"/>
          <w:sz w:val="24"/>
        </w:rPr>
        <w:t>。</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6.其他事项</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6.1本项目实行资格后审，无需报名，资格条件相符者可直接投标。资格条件审查在投标时进行。</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6.2本项目收取标书费</w:t>
      </w:r>
      <w:r w:rsidR="00F21514">
        <w:rPr>
          <w:rFonts w:ascii="楷体_GB2312" w:eastAsia="楷体_GB2312" w:hint="eastAsia"/>
          <w:sz w:val="24"/>
        </w:rPr>
        <w:t>4</w:t>
      </w:r>
      <w:bookmarkStart w:id="0" w:name="_GoBack"/>
      <w:bookmarkEnd w:id="0"/>
      <w:r w:rsidRPr="00BB2FA0">
        <w:rPr>
          <w:rFonts w:ascii="楷体_GB2312" w:eastAsia="楷体_GB2312" w:hint="eastAsia"/>
          <w:sz w:val="24"/>
        </w:rPr>
        <w:t>00元，投标人在投标时以现金方式递交。收取投标保证金5000元，保证金仅限于用现金形式支付,现金支付在开标当日和标书费一起递交。保证金用信封单独密封并签名盖章。</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7．联系方式</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联系人：宋老师</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联系电话：0516- 80270385</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联系地址：江苏省徐州市铜山区上海路101号</w:t>
      </w:r>
    </w:p>
    <w:p w:rsidR="007D134C" w:rsidRPr="00BB2FA0" w:rsidRDefault="007D134C" w:rsidP="005A4326">
      <w:pPr>
        <w:spacing w:line="360" w:lineRule="exact"/>
        <w:ind w:firstLineChars="200" w:firstLine="480"/>
        <w:rPr>
          <w:rFonts w:ascii="楷体_GB2312" w:eastAsia="楷体_GB2312"/>
          <w:sz w:val="24"/>
        </w:rPr>
      </w:pPr>
    </w:p>
    <w:p w:rsidR="00022C85" w:rsidRPr="00BB2FA0" w:rsidRDefault="00022C85" w:rsidP="005A4326">
      <w:pPr>
        <w:spacing w:line="360" w:lineRule="exact"/>
        <w:ind w:firstLineChars="200" w:firstLine="480"/>
        <w:rPr>
          <w:rFonts w:ascii="楷体_GB2312" w:eastAsia="楷体_GB2312"/>
          <w:sz w:val="24"/>
        </w:rPr>
      </w:pPr>
    </w:p>
    <w:p w:rsidR="005A4326" w:rsidRPr="00BB2FA0" w:rsidRDefault="005A4326" w:rsidP="009A5574">
      <w:pPr>
        <w:spacing w:beforeLines="50" w:before="156" w:line="360" w:lineRule="exact"/>
        <w:jc w:val="center"/>
        <w:rPr>
          <w:b/>
          <w:sz w:val="28"/>
          <w:szCs w:val="28"/>
        </w:rPr>
      </w:pPr>
      <w:r w:rsidRPr="00BB2FA0">
        <w:rPr>
          <w:b/>
          <w:sz w:val="28"/>
          <w:szCs w:val="28"/>
        </w:rPr>
        <w:lastRenderedPageBreak/>
        <w:t>第</w:t>
      </w:r>
      <w:r w:rsidRPr="00BB2FA0">
        <w:rPr>
          <w:rFonts w:hint="eastAsia"/>
          <w:b/>
          <w:sz w:val="28"/>
          <w:szCs w:val="28"/>
        </w:rPr>
        <w:t>二</w:t>
      </w:r>
      <w:r w:rsidRPr="00BB2FA0">
        <w:rPr>
          <w:b/>
          <w:sz w:val="28"/>
          <w:szCs w:val="28"/>
        </w:rPr>
        <w:t>部分</w:t>
      </w:r>
      <w:r w:rsidRPr="00BB2FA0">
        <w:rPr>
          <w:rFonts w:hint="eastAsia"/>
          <w:b/>
          <w:sz w:val="28"/>
          <w:szCs w:val="28"/>
        </w:rPr>
        <w:t>采购文件</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本文件及依法对本文件所做的书面澄清或修改的内容均为采购文件的组成部分。</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8.采购文件的澄清</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8.1投标人对采购文件等有关招标资料有异议或疑问需要澄清，必须以书面形式在规定时间内送达我</w:t>
      </w:r>
      <w:r w:rsidR="005967BE" w:rsidRPr="00BB2FA0">
        <w:rPr>
          <w:rFonts w:ascii="楷体_GB2312" w:eastAsia="楷体_GB2312" w:hint="eastAsia"/>
          <w:sz w:val="24"/>
        </w:rPr>
        <w:t>院集中采购中心</w:t>
      </w:r>
      <w:r w:rsidRPr="00BB2FA0">
        <w:rPr>
          <w:rFonts w:ascii="楷体_GB2312" w:eastAsia="楷体_GB2312" w:hint="eastAsia"/>
          <w:sz w:val="24"/>
        </w:rPr>
        <w:t>，</w:t>
      </w:r>
      <w:r w:rsidR="005967BE" w:rsidRPr="00BB2FA0">
        <w:rPr>
          <w:rFonts w:ascii="楷体_GB2312" w:eastAsia="楷体_GB2312" w:hint="eastAsia"/>
          <w:sz w:val="24"/>
        </w:rPr>
        <w:t>集中采购中心</w:t>
      </w:r>
      <w:r w:rsidRPr="00BB2FA0">
        <w:rPr>
          <w:rFonts w:ascii="楷体_GB2312" w:eastAsia="楷体_GB2312" w:hint="eastAsia"/>
          <w:sz w:val="24"/>
        </w:rPr>
        <w:t>将适时在“江苏师范大学</w:t>
      </w:r>
      <w:r w:rsidR="005967BE" w:rsidRPr="00BB2FA0">
        <w:rPr>
          <w:rFonts w:ascii="楷体_GB2312" w:eastAsia="楷体_GB2312" w:hint="eastAsia"/>
          <w:sz w:val="24"/>
        </w:rPr>
        <w:t>科文学院”招标信息</w:t>
      </w:r>
      <w:r w:rsidR="009A5574" w:rsidRPr="00BB2FA0">
        <w:rPr>
          <w:rFonts w:ascii="楷体_GB2312" w:eastAsia="楷体_GB2312" w:hint="eastAsia"/>
          <w:sz w:val="24"/>
        </w:rPr>
        <w:t>栏</w:t>
      </w:r>
      <w:r w:rsidRPr="00BB2FA0">
        <w:rPr>
          <w:rFonts w:ascii="楷体_GB2312" w:eastAsia="楷体_GB2312" w:hint="eastAsia"/>
          <w:sz w:val="24"/>
        </w:rPr>
        <w:t>上以公告形式向所有投标人做出澄清。</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8.2 投标人对招标人提供的采购文件以及招标人对有关问题的口头解释所做出的任何推论、解释、误解和结论，所造成的后果，招标人概不负责，均由投标人自负。</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8.3如果投标人没有按照采购文件要求提交全部资料或者没有对采购文件在各方面的要求都做出实质性响应，可能导致其投标被拒绝。</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9.采购文件的修改</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9.1招标人可对采购文件进行修改，修改及补充部分将通过“江苏师范大学</w:t>
      </w:r>
      <w:r w:rsidR="005967BE" w:rsidRPr="00BB2FA0">
        <w:rPr>
          <w:rFonts w:ascii="楷体_GB2312" w:eastAsia="楷体_GB2312" w:hint="eastAsia"/>
          <w:sz w:val="24"/>
        </w:rPr>
        <w:t>科文学院</w:t>
      </w:r>
      <w:r w:rsidRPr="00BB2FA0">
        <w:rPr>
          <w:rFonts w:ascii="楷体_GB2312" w:eastAsia="楷体_GB2312" w:hint="eastAsia"/>
          <w:sz w:val="24"/>
        </w:rPr>
        <w:t>”（</w:t>
      </w:r>
      <w:r w:rsidR="005967BE" w:rsidRPr="00BB2FA0">
        <w:rPr>
          <w:rFonts w:ascii="楷体_GB2312" w:eastAsia="楷体_GB2312"/>
          <w:sz w:val="24"/>
        </w:rPr>
        <w:t>http://kwxy.xznu.edu.cn/</w:t>
      </w:r>
      <w:r w:rsidRPr="00BB2FA0">
        <w:rPr>
          <w:rFonts w:ascii="楷体_GB2312" w:eastAsia="楷体_GB2312" w:hint="eastAsia"/>
          <w:sz w:val="24"/>
        </w:rPr>
        <w:t>）进行公告。修改及补充文件将作为采购文件的组成部分，对所有投标人均具有约束力。</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9.2为使投标人有足够的时间按采购文件的修改要求考虑修正投标文件，招标人可酌情推迟投标日期，并将具体变更情况通过上述网页公告。</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10.通知</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对与本项目有关的通知，也将通过上述网页公告送达。</w:t>
      </w:r>
    </w:p>
    <w:p w:rsidR="005A4326" w:rsidRPr="00BB2FA0" w:rsidRDefault="005A4326" w:rsidP="009A5574">
      <w:pPr>
        <w:spacing w:beforeLines="50" w:before="156" w:line="360" w:lineRule="exact"/>
        <w:jc w:val="center"/>
        <w:rPr>
          <w:b/>
          <w:sz w:val="28"/>
          <w:szCs w:val="28"/>
        </w:rPr>
      </w:pPr>
      <w:r w:rsidRPr="00BB2FA0">
        <w:rPr>
          <w:b/>
          <w:sz w:val="28"/>
          <w:szCs w:val="28"/>
        </w:rPr>
        <w:t>第</w:t>
      </w:r>
      <w:r w:rsidRPr="00BB2FA0">
        <w:rPr>
          <w:rFonts w:hint="eastAsia"/>
          <w:b/>
          <w:sz w:val="28"/>
          <w:szCs w:val="28"/>
        </w:rPr>
        <w:t>三</w:t>
      </w:r>
      <w:r w:rsidRPr="00BB2FA0">
        <w:rPr>
          <w:b/>
          <w:sz w:val="28"/>
          <w:szCs w:val="28"/>
        </w:rPr>
        <w:t>部分</w:t>
      </w:r>
      <w:r w:rsidRPr="00BB2FA0">
        <w:rPr>
          <w:rFonts w:hint="eastAsia"/>
          <w:b/>
          <w:sz w:val="28"/>
          <w:szCs w:val="28"/>
        </w:rPr>
        <w:t>投标</w:t>
      </w:r>
      <w:r w:rsidRPr="00BB2FA0">
        <w:rPr>
          <w:b/>
          <w:sz w:val="28"/>
          <w:szCs w:val="28"/>
        </w:rPr>
        <w:t>文件</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11.投标文件的语言和计量单位</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11.1投标文件均应使用中文简化字。</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11.2投标文件应使用国家法定计量单位。</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12.投标文件的组成及相关要求</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12.1投标文件应包含以下内容：</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12.1.1投标函；</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12.1.2法定代表人证书或授权委托书（需原件）；</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12.1.3投标承诺书，包含产品质保期和质量服务承诺；</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sz w:val="24"/>
        </w:rPr>
        <w:t>12.1.</w:t>
      </w:r>
      <w:r w:rsidRPr="00BB2FA0">
        <w:rPr>
          <w:rFonts w:ascii="楷体_GB2312" w:eastAsia="楷体_GB2312" w:hint="eastAsia"/>
          <w:sz w:val="24"/>
        </w:rPr>
        <w:t>4投标单位情况介绍（简要说明）；</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12.1.5投标单位营业执照、组织机构代码证、税务登记证、社会保险登记证、企业资质证书和产品检验报告复印件（代理商应提供生产企业资质证书和产品检验报告及授权书）；</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12.1.6投标报价单（按招标人提供的规定格式）。</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投标人按照现场勘查情况，报综合单价，综合</w:t>
      </w:r>
      <w:r w:rsidRPr="00BB2FA0">
        <w:rPr>
          <w:rFonts w:ascii="楷体_GB2312" w:eastAsia="楷体_GB2312"/>
          <w:sz w:val="24"/>
        </w:rPr>
        <w:t>单价包含了</w:t>
      </w:r>
      <w:r w:rsidRPr="00BB2FA0">
        <w:rPr>
          <w:rFonts w:ascii="楷体_GB2312" w:eastAsia="楷体_GB2312" w:hint="eastAsia"/>
          <w:sz w:val="24"/>
        </w:rPr>
        <w:t>家具的加工、安装、主辅材、配件、人工费、机械机具、材料复试及材料检验、运输、装卸、二次搬运、赶工、配合、现场保管、隐检、措施、风险、验收、售后服务、管理、保险、利润、税金等政策性文件规定的一切费用。本次采购文件提供的招标数量为暂定，最终数量以实际验收合格的数量为准。</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12.1.7企业近三年</w:t>
      </w:r>
      <w:bookmarkStart w:id="1" w:name="OLE_LINK1"/>
      <w:r w:rsidRPr="00BB2FA0">
        <w:rPr>
          <w:rFonts w:ascii="楷体_GB2312" w:eastAsia="楷体_GB2312" w:hint="eastAsia"/>
          <w:sz w:val="24"/>
        </w:rPr>
        <w:t>同类</w:t>
      </w:r>
      <w:bookmarkEnd w:id="1"/>
      <w:r w:rsidRPr="00BB2FA0">
        <w:rPr>
          <w:rFonts w:ascii="楷体_GB2312" w:eastAsia="楷体_GB2312" w:hint="eastAsia"/>
          <w:sz w:val="24"/>
        </w:rPr>
        <w:t>项目业绩。提供近三个年完成的同类型项目的业绩清单，并提供与用户签订的合同首页、标的金额所在页、合同签章页的复印件（提供原件备查）。</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12.2投标文件分为商务和技术两个部分。为了方便评审，投标文件中的各项表格必须按照本文件附后格式要求制作。</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12.2.1商务部分指投标人提交的证明其有资格参加投标和中标后有能力履行合同的文</w:t>
      </w:r>
      <w:r w:rsidRPr="00BB2FA0">
        <w:rPr>
          <w:rFonts w:ascii="楷体_GB2312" w:eastAsia="楷体_GB2312" w:hint="eastAsia"/>
          <w:sz w:val="24"/>
        </w:rPr>
        <w:lastRenderedPageBreak/>
        <w:t>件。商务部分包括：产品（包括主材、辅材和五金件）检验报告、投标单位及生产企业认证、投标单位及生产企业资质证书、企业实力、质保和售后服务等。</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12.2.2技术文件主要指投标人按照本文件要求而制作的有关报价及完成本项目的施工组织方案、质量服务承诺等文件。技术标部分包括：根据现场勘查绘制的家具图纸（效果图）、制作</w:t>
      </w:r>
      <w:r w:rsidRPr="00BB2FA0">
        <w:rPr>
          <w:rFonts w:ascii="楷体_GB2312" w:eastAsia="楷体_GB2312"/>
          <w:sz w:val="24"/>
        </w:rPr>
        <w:t>方案（应包含主要部位的</w:t>
      </w:r>
      <w:r w:rsidRPr="00BB2FA0">
        <w:rPr>
          <w:rFonts w:ascii="楷体_GB2312" w:eastAsia="楷体_GB2312" w:hint="eastAsia"/>
          <w:sz w:val="24"/>
        </w:rPr>
        <w:t>制作</w:t>
      </w:r>
      <w:r w:rsidRPr="00BB2FA0">
        <w:rPr>
          <w:rFonts w:ascii="楷体_GB2312" w:eastAsia="楷体_GB2312"/>
          <w:sz w:val="24"/>
        </w:rPr>
        <w:t>方法、工艺和</w:t>
      </w:r>
      <w:r w:rsidRPr="00BB2FA0">
        <w:rPr>
          <w:rFonts w:ascii="楷体_GB2312" w:eastAsia="楷体_GB2312" w:hint="eastAsia"/>
          <w:sz w:val="24"/>
        </w:rPr>
        <w:t>安装</w:t>
      </w:r>
      <w:r w:rsidRPr="00BB2FA0">
        <w:rPr>
          <w:rFonts w:ascii="楷体_GB2312" w:eastAsia="楷体_GB2312"/>
          <w:sz w:val="24"/>
        </w:rPr>
        <w:t>的方案）</w:t>
      </w:r>
      <w:r w:rsidRPr="00BB2FA0">
        <w:rPr>
          <w:rFonts w:ascii="楷体_GB2312" w:eastAsia="楷体_GB2312" w:hint="eastAsia"/>
          <w:sz w:val="24"/>
        </w:rPr>
        <w:t>、</w:t>
      </w:r>
      <w:r w:rsidRPr="00BB2FA0">
        <w:rPr>
          <w:rFonts w:ascii="楷体_GB2312" w:eastAsia="楷体_GB2312"/>
          <w:sz w:val="24"/>
        </w:rPr>
        <w:t>质量保证措施</w:t>
      </w:r>
      <w:r w:rsidRPr="00BB2FA0">
        <w:rPr>
          <w:rFonts w:ascii="楷体_GB2312" w:eastAsia="楷体_GB2312" w:hint="eastAsia"/>
          <w:sz w:val="24"/>
        </w:rPr>
        <w:t>、</w:t>
      </w:r>
      <w:r w:rsidRPr="00BB2FA0">
        <w:rPr>
          <w:rFonts w:ascii="楷体_GB2312" w:eastAsia="楷体_GB2312"/>
          <w:sz w:val="24"/>
        </w:rPr>
        <w:t>安全文明施工保证措施</w:t>
      </w:r>
      <w:r w:rsidRPr="00BB2FA0">
        <w:rPr>
          <w:rFonts w:ascii="楷体_GB2312" w:eastAsia="楷体_GB2312" w:hint="eastAsia"/>
          <w:sz w:val="24"/>
        </w:rPr>
        <w:t>、安装</w:t>
      </w:r>
      <w:r w:rsidRPr="00BB2FA0">
        <w:rPr>
          <w:rFonts w:ascii="楷体_GB2312" w:eastAsia="楷体_GB2312"/>
          <w:sz w:val="24"/>
        </w:rPr>
        <w:t>设备的配备及劳动力安排</w:t>
      </w:r>
      <w:r w:rsidRPr="00BB2FA0">
        <w:rPr>
          <w:rFonts w:ascii="楷体_GB2312" w:eastAsia="楷体_GB2312" w:hint="eastAsia"/>
          <w:sz w:val="24"/>
        </w:rPr>
        <w:t>、产品的保护措施和检验标准等。</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rPr>
        <w:t>12.3</w:t>
      </w:r>
      <w:r w:rsidRPr="00BB2FA0">
        <w:rPr>
          <w:rFonts w:ascii="楷体_GB2312" w:eastAsia="楷体_GB2312" w:hint="eastAsia"/>
          <w:sz w:val="24"/>
          <w:u w:val="single"/>
        </w:rPr>
        <w:t>投标文件中必须有企业法人营业执照副本、组织机构代码证资质证书副本、税务登记证副本、投标代表个人身份证原件，生产企业资质证书原件、产品检验报告，投标人近三年业绩证明（合同）等以上资料的复印件（加盖公章）。</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13.投标内容填写说明</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13.1投标人应认真按照本文件的要求编制完整的投标文件。有格式要求的应按规定的统一格式填写，没有格式要求的文本，其格式应与整本投标文件保持一致。</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13.2投标文件须对采购文件中的内容做出实质性和完整的响应，必须保证投标文件所提供的全部资料真实可靠，并接受招标人对其中任何资料进一步审查的要求。如果投标文件填报的内容资料不详，或没有提供采购文件要求的全部资料及数据，将导致投标被拒绝。</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14.投标文件的编制及编目</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投标文件统一按A4规格幅面，并统一按照规定的顺序编目编码、装订成册。</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15.投标文件的签署、密封及其他规定</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15.1法定代表人如果授权投标人代表处理一切与本次招投标有关事宜，须将书面形式的《法定代表人授权委托书》原件附在投标文件中。</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15.2投标人应按照采购文件要求，在投标文件适当的位置填写投标人全称并加盖公章，同时签署法定代表人或投标人代表的中文全名。</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15.3</w:t>
      </w:r>
      <w:r w:rsidRPr="00BB2FA0">
        <w:rPr>
          <w:rFonts w:eastAsia="楷体_GB2312" w:hint="eastAsia"/>
          <w:sz w:val="24"/>
        </w:rPr>
        <w:t>投标文件密封袋内装的</w:t>
      </w:r>
      <w:r w:rsidRPr="00BB2FA0">
        <w:rPr>
          <w:rFonts w:ascii="楷体_GB2312" w:eastAsia="楷体_GB2312" w:hint="eastAsia"/>
          <w:sz w:val="24"/>
        </w:rPr>
        <w:t>投标文件必须注明“正本”“副本”字样，其中正本一本副本</w:t>
      </w:r>
      <w:r w:rsidR="005967BE" w:rsidRPr="00BB2FA0">
        <w:rPr>
          <w:rFonts w:ascii="楷体_GB2312" w:eastAsia="楷体_GB2312" w:hint="eastAsia"/>
          <w:sz w:val="24"/>
        </w:rPr>
        <w:t>四</w:t>
      </w:r>
      <w:r w:rsidRPr="00BB2FA0">
        <w:rPr>
          <w:rFonts w:ascii="楷体_GB2312" w:eastAsia="楷体_GB2312" w:hint="eastAsia"/>
          <w:sz w:val="24"/>
        </w:rPr>
        <w:t>本，并由投标人的法定代表人或投标人代表签字。</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15.4投标文件一律打印，须字迹清楚、内容齐全、不得涂改和增删。如果有修改错漏处，修改处须有投标人公章及法定代表人或投标人代表签字。因投标文件字迹潦草或表达不清所引起的不利后果由投标人承担。</w:t>
      </w:r>
    </w:p>
    <w:p w:rsidR="005A4326" w:rsidRPr="00BB2FA0" w:rsidRDefault="005A4326" w:rsidP="005A4326">
      <w:pPr>
        <w:spacing w:line="360" w:lineRule="exact"/>
        <w:ind w:firstLineChars="196" w:firstLine="470"/>
        <w:rPr>
          <w:rFonts w:ascii="楷体_GB2312" w:eastAsia="楷体_GB2312"/>
          <w:sz w:val="24"/>
        </w:rPr>
      </w:pPr>
      <w:r w:rsidRPr="00BB2FA0">
        <w:rPr>
          <w:rFonts w:ascii="楷体_GB2312" w:eastAsia="楷体_GB2312" w:hint="eastAsia"/>
          <w:sz w:val="24"/>
        </w:rPr>
        <w:t>15.5投标文件的密封及标记</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15.5.1投标文件应按以下方法装袋密封：</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投标文件应统一装入同一个密封袋中。封口处应有法定代表人或投标人代表的签字及投标人公章。封皮上要写明项目编号、项目名称、投标人全称、地址，并注明“开标时启封”字样。</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15.5.2如果投标人未按上述要求对投标文件密封及加写标记，招标人对投标文件的误投和提前启封概不负责。对由此造成提前开封的投标文件，招标人有权予以拒绝，并退回投标人。</w:t>
      </w:r>
    </w:p>
    <w:p w:rsidR="005A4326" w:rsidRPr="00BB2FA0" w:rsidRDefault="005A4326" w:rsidP="005A4326">
      <w:pPr>
        <w:spacing w:line="360" w:lineRule="exact"/>
        <w:ind w:firstLineChars="200" w:firstLine="482"/>
        <w:rPr>
          <w:rFonts w:ascii="楷体_GB2312" w:eastAsia="楷体_GB2312"/>
          <w:b/>
          <w:sz w:val="24"/>
        </w:rPr>
      </w:pPr>
      <w:r w:rsidRPr="00BB2FA0">
        <w:rPr>
          <w:rFonts w:ascii="楷体_GB2312" w:eastAsia="楷体_GB2312" w:hint="eastAsia"/>
          <w:b/>
          <w:sz w:val="24"/>
        </w:rPr>
        <w:t>16</w:t>
      </w:r>
      <w:r w:rsidRPr="00BB2FA0">
        <w:rPr>
          <w:rFonts w:ascii="楷体_GB2312" w:eastAsia="楷体_GB2312" w:hint="eastAsia"/>
          <w:b/>
          <w:sz w:val="24"/>
        </w:rPr>
        <w:tab/>
        <w:t>投标要求</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16.1投标价格应包含产品本体及其相关的送货、卸车、安装、各种需缴纳的税费等成本费用。价格单位均为人民币“元”。</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16.2报价表必须按统一格式填写单价、总价及其他事项，并由法定代表人或投标人代表签署。</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lastRenderedPageBreak/>
        <w:t>16.3 报价要求：需详细说明主材和辅材（包括五金件）的规格、型号、品牌、产地、性能等技术指标，必须考虑产品的运输、安装、税收等投标人认为可能发生的一切费用。报综合单价，最低投标综合单价不能作为中标的保证。</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16.4明确服务及质保承诺。</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16.5投标人如中标，其中标单价在合同执行过程中是固定不变的，投标人不得以任何理由予以变更。以可调整的价格提交的投标将被视为非响应性投标而被拒绝。</w:t>
      </w:r>
    </w:p>
    <w:p w:rsidR="005A4326" w:rsidRPr="00BB2FA0" w:rsidRDefault="005A4326" w:rsidP="005A4326">
      <w:pPr>
        <w:spacing w:line="360" w:lineRule="exact"/>
        <w:ind w:firstLineChars="200" w:firstLine="482"/>
        <w:rPr>
          <w:rFonts w:ascii="楷体_GB2312" w:eastAsia="楷体_GB2312"/>
          <w:b/>
          <w:sz w:val="24"/>
        </w:rPr>
      </w:pPr>
      <w:r w:rsidRPr="00BB2FA0">
        <w:rPr>
          <w:rFonts w:ascii="楷体_GB2312" w:eastAsia="楷体_GB2312" w:hint="eastAsia"/>
          <w:b/>
          <w:sz w:val="24"/>
        </w:rPr>
        <w:t>17. 无效标书的判定</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投标文件有下列情况之一的，应作为无效投标文件，不再参加评标：</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17.1投标文件中的投标函未加盖投标人的公章及企业法定代表人印章的，或者企业法定代表人委托代理人没有合法、有效的委托书（原件）及委托代理人印章的。</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17.2未按采购文件要求提供投标保证金的。</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17.3未按采购文件规定的格式填写，内容不全或关键字模糊、无法辨认的。</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17.4投标人递交两份或多份内容不同的投标文件，或在一份投标文件中对同一招标项目报有两个或多个报价，且未声明哪一个有效。</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17.5投标人资格条件不符合国家有关规定或采购文件要求的。</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17.6投标文件载明的招标项目完成期限超过采购文件规定的期限。</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17.7明显不符合技术规范、技术标准要求的。</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17.8不同投标人的投标文件出现了评标小组认为不应当雷同的情况。</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17.9改变采购文件提供的清单中的计量单位、采购数量。</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17.10串通投标、以行贿手段谋取中标或者以其他弄虚作假方式投标的。</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17.11投标文件提出了不能满足采购文件要求或招标人不能接受的工程验收、计量、价款结算支付办法。</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17.12经评标小组认定投标人的投标报价低于成本价的。</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17.13符合《中华人民共和国政府采购法》实施条例规定的无效投标规定的。</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18.投标文件的澄清</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评标小组可以要求投标人对投标文件中含义不明确的内容作必要的澄清或者说明，投标人应当采用书面形式进行澄清或者说明，其澄清或者说明不得超出投标文件的范围或者改变投标文件的实质性内容。</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但是按照本采购文件第13条规定校核时发现的算术错误不在此列。</w:t>
      </w:r>
    </w:p>
    <w:p w:rsidR="005A4326" w:rsidRPr="00BB2FA0" w:rsidRDefault="005A4326" w:rsidP="005A4326">
      <w:pPr>
        <w:spacing w:line="360" w:lineRule="exact"/>
        <w:ind w:firstLineChars="200" w:firstLine="482"/>
        <w:rPr>
          <w:rFonts w:ascii="楷体_GB2312" w:eastAsia="楷体_GB2312"/>
          <w:b/>
          <w:sz w:val="24"/>
        </w:rPr>
      </w:pPr>
      <w:r w:rsidRPr="00BB2FA0">
        <w:rPr>
          <w:rFonts w:ascii="楷体_GB2312" w:eastAsia="楷体_GB2312" w:hint="eastAsia"/>
          <w:b/>
          <w:sz w:val="24"/>
        </w:rPr>
        <w:t>19. 投标文件错误的修正</w:t>
      </w:r>
    </w:p>
    <w:p w:rsidR="005A4326" w:rsidRPr="00BB2FA0" w:rsidRDefault="005A4326" w:rsidP="005A4326">
      <w:pPr>
        <w:spacing w:line="360" w:lineRule="exact"/>
        <w:ind w:firstLineChars="150" w:firstLine="360"/>
        <w:rPr>
          <w:rFonts w:ascii="楷体_GB2312" w:eastAsia="楷体_GB2312"/>
          <w:sz w:val="24"/>
        </w:rPr>
      </w:pPr>
      <w:r w:rsidRPr="00BB2FA0">
        <w:rPr>
          <w:rFonts w:ascii="楷体_GB2312" w:eastAsia="楷体_GB2312" w:hint="eastAsia"/>
          <w:sz w:val="24"/>
        </w:rPr>
        <w:t xml:space="preserve"> 19.1评标小组将对确定为实质上响应采购文件要求的投标文件进行校核，看其是否有计算上或累计上的算术错误，修正错误的原则如下：</w:t>
      </w:r>
    </w:p>
    <w:p w:rsidR="005A4326" w:rsidRPr="00BB2FA0" w:rsidRDefault="005A4326" w:rsidP="005A4326">
      <w:pPr>
        <w:spacing w:line="360" w:lineRule="exact"/>
        <w:ind w:firstLineChars="150" w:firstLine="360"/>
        <w:rPr>
          <w:rFonts w:ascii="楷体_GB2312" w:eastAsia="楷体_GB2312"/>
          <w:sz w:val="24"/>
        </w:rPr>
      </w:pPr>
      <w:r w:rsidRPr="00BB2FA0">
        <w:rPr>
          <w:rFonts w:ascii="楷体_GB2312" w:eastAsia="楷体_GB2312" w:hint="eastAsia"/>
          <w:sz w:val="24"/>
        </w:rPr>
        <w:t xml:space="preserve"> 19.2 如果用数字表示的数额与用文字表示的数额不一致时，以文字数额为准。</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19.3 当单价与工程量的乘积与合价之间不一致时，应以标出的的单价为准。除非评标小组认为有明显的小数点错位，此时应以标出的合价为准，并修改单价。</w:t>
      </w:r>
    </w:p>
    <w:p w:rsidR="005A4326" w:rsidRPr="00BB2FA0" w:rsidRDefault="005A4326" w:rsidP="005A4326">
      <w:pPr>
        <w:spacing w:line="360" w:lineRule="exact"/>
        <w:ind w:firstLineChars="221" w:firstLine="530"/>
        <w:rPr>
          <w:rFonts w:ascii="楷体_GB2312" w:eastAsia="楷体_GB2312"/>
          <w:b/>
          <w:sz w:val="24"/>
        </w:rPr>
      </w:pPr>
      <w:r w:rsidRPr="00BB2FA0">
        <w:rPr>
          <w:rFonts w:ascii="楷体_GB2312" w:eastAsia="楷体_GB2312" w:hint="eastAsia"/>
          <w:sz w:val="24"/>
        </w:rPr>
        <w:t>19.4 按上述修改错误的方法，调整投标书中的投标报价。经投标人确认同意后，调整后的报价对投标人起约束作用。如果投标人不接受修正后的投标报价则其投标将被拒绝。</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20.投标文件的修改和撤回</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20.1如果投标人有修改和撤回投标文件要求的，应以书面形式提出，由投标人法定代表人或投标人代表签署，须在提交投标文件截止时间前提出，并经招标人签字确认接受，否</w:t>
      </w:r>
      <w:r w:rsidRPr="00BB2FA0">
        <w:rPr>
          <w:rFonts w:ascii="楷体_GB2312" w:eastAsia="楷体_GB2312" w:hint="eastAsia"/>
          <w:sz w:val="24"/>
        </w:rPr>
        <w:lastRenderedPageBreak/>
        <w:t>则无效。</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20.2投标人修改投标文件的书面材料，须密封提交，同时应在封套上标明“修改投标文件(并注明项目编号)”和“开标时启封”字样。</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20.3在提交投标文件截止时间之后，投标人不得撤回投标。否则此行为将被记录在案，投标人今后参与同类采购项目的机会可能会受到影响。</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21.投标要求</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21.1本采购文件及中标单位的投标文件作为本项目施工合同的附件。</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21.2招标人不接受不明确的投标方案和投标。投标人对投标如果有说明应在《投标一览表》上显著位置予以注明。报价表必须按统一格式填写，并由法定代表人或投标人代表签署。</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21.3投标人如中标，其中标价在合同执行过程中是固定不变的，投标人不得以任何理由予以变更。以可调整的价格提交的投标将被视为非响应性投标而被拒绝。</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21.4最低投标价不作为中标的保证。</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22.转包、分包</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禁止转包，不允许分包。</w:t>
      </w:r>
    </w:p>
    <w:p w:rsidR="005A4326" w:rsidRPr="00BB2FA0" w:rsidRDefault="005A4326" w:rsidP="005A4326">
      <w:pPr>
        <w:spacing w:line="360" w:lineRule="exact"/>
        <w:ind w:firstLineChars="200" w:firstLine="482"/>
        <w:rPr>
          <w:rFonts w:ascii="楷体_GB2312" w:eastAsia="楷体_GB2312"/>
          <w:b/>
          <w:sz w:val="24"/>
        </w:rPr>
      </w:pPr>
      <w:r w:rsidRPr="00BB2FA0">
        <w:rPr>
          <w:rFonts w:ascii="楷体_GB2312" w:eastAsia="楷体_GB2312" w:hint="eastAsia"/>
          <w:b/>
          <w:sz w:val="24"/>
        </w:rPr>
        <w:t>23.投标保证金</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23.1投标保证金应按本项目“招标公告”中的规定递交。未中标投标人的投标保证金在宣布中标结果后退还，中标人的投标保证金在中标后转为合同履约保证金，在合同履约完毕后退还。</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23.2未按前述各款要求提交投标保证金，或所提交保证金不完全符合各项要求的投标，将被视为无效投标。</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24.投标文件的有效期</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24.1自投标日起90日历天内。如投标人无特别说明，则视为接受此条款。有效期短于该规定期限的投标，将被拒绝。</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24.2在特殊情况下，招标人可与投标人协商延长投标文件的有效期。但其要求和答复都应以书面形式进行。投标人可以拒绝接受延期要求。同意延长有效期的投标人除按照招标人要求修改投标文件有效期外，不能修改投标文件的其他内容。</w:t>
      </w:r>
    </w:p>
    <w:p w:rsidR="005A4326" w:rsidRPr="00BB2FA0" w:rsidRDefault="005A4326" w:rsidP="009A5574">
      <w:pPr>
        <w:spacing w:beforeLines="50" w:before="156" w:line="360" w:lineRule="exact"/>
        <w:jc w:val="center"/>
        <w:rPr>
          <w:b/>
          <w:sz w:val="28"/>
          <w:szCs w:val="28"/>
        </w:rPr>
      </w:pPr>
      <w:r w:rsidRPr="00BB2FA0">
        <w:rPr>
          <w:b/>
          <w:sz w:val="28"/>
          <w:szCs w:val="28"/>
        </w:rPr>
        <w:t>第</w:t>
      </w:r>
      <w:r w:rsidRPr="00BB2FA0">
        <w:rPr>
          <w:rFonts w:hint="eastAsia"/>
          <w:b/>
          <w:sz w:val="28"/>
          <w:szCs w:val="28"/>
        </w:rPr>
        <w:t>四</w:t>
      </w:r>
      <w:r w:rsidRPr="00BB2FA0">
        <w:rPr>
          <w:b/>
          <w:sz w:val="28"/>
          <w:szCs w:val="28"/>
        </w:rPr>
        <w:t>部分</w:t>
      </w:r>
      <w:r w:rsidRPr="00BB2FA0">
        <w:rPr>
          <w:rFonts w:hint="eastAsia"/>
          <w:b/>
          <w:sz w:val="28"/>
          <w:szCs w:val="28"/>
        </w:rPr>
        <w:t>评标、定标</w:t>
      </w:r>
    </w:p>
    <w:p w:rsidR="005A4326" w:rsidRPr="00BB2FA0" w:rsidRDefault="005A4326" w:rsidP="005A4326">
      <w:pPr>
        <w:spacing w:line="360" w:lineRule="exact"/>
        <w:ind w:firstLineChars="200" w:firstLine="482"/>
        <w:rPr>
          <w:rFonts w:ascii="楷体_GB2312" w:eastAsia="楷体_GB2312"/>
          <w:b/>
          <w:sz w:val="24"/>
        </w:rPr>
      </w:pPr>
      <w:r w:rsidRPr="00BB2FA0">
        <w:rPr>
          <w:rFonts w:ascii="楷体_GB2312" w:eastAsia="楷体_GB2312" w:hint="eastAsia"/>
          <w:b/>
          <w:sz w:val="24"/>
        </w:rPr>
        <w:t>25.开标</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25.1开标将在我</w:t>
      </w:r>
      <w:r w:rsidR="00DC2587" w:rsidRPr="00BB2FA0">
        <w:rPr>
          <w:rFonts w:ascii="楷体_GB2312" w:eastAsia="楷体_GB2312" w:hint="eastAsia"/>
          <w:sz w:val="24"/>
        </w:rPr>
        <w:t>院</w:t>
      </w:r>
      <w:r w:rsidRPr="00BB2FA0">
        <w:rPr>
          <w:rFonts w:ascii="楷体_GB2312" w:eastAsia="楷体_GB2312" w:hint="eastAsia"/>
          <w:sz w:val="24"/>
        </w:rPr>
        <w:t>监督部门监督下，由</w:t>
      </w:r>
      <w:r w:rsidR="00DC2587" w:rsidRPr="00BB2FA0">
        <w:rPr>
          <w:rFonts w:ascii="楷体_GB2312" w:eastAsia="楷体_GB2312" w:hint="eastAsia"/>
          <w:sz w:val="24"/>
        </w:rPr>
        <w:t>集中采购中心</w:t>
      </w:r>
      <w:r w:rsidRPr="00BB2FA0">
        <w:rPr>
          <w:rFonts w:ascii="楷体_GB2312" w:eastAsia="楷体_GB2312" w:hint="eastAsia"/>
          <w:sz w:val="24"/>
        </w:rPr>
        <w:t>统一组织，投标人应准时参加开标。</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25.2开标时，法定代表人或被委托人（投标代表）要到开标现场参加开标。</w:t>
      </w:r>
    </w:p>
    <w:p w:rsidR="005A4326" w:rsidRPr="00BB2FA0" w:rsidRDefault="005A4326" w:rsidP="005A4326">
      <w:pPr>
        <w:spacing w:line="360" w:lineRule="exact"/>
        <w:ind w:firstLineChars="200" w:firstLine="482"/>
        <w:rPr>
          <w:rFonts w:ascii="楷体_GB2312" w:eastAsia="楷体_GB2312"/>
          <w:b/>
          <w:sz w:val="24"/>
        </w:rPr>
      </w:pPr>
      <w:r w:rsidRPr="00BB2FA0">
        <w:rPr>
          <w:rFonts w:ascii="楷体_GB2312" w:eastAsia="楷体_GB2312" w:hint="eastAsia"/>
          <w:b/>
          <w:sz w:val="24"/>
        </w:rPr>
        <w:t>26 述标</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26.1每个投标人都需参加一次述标。投标人应按采购文件规定的时间、地点，由法定代表人或其授权代表参加。</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26.2述标内容包括投标人阐述其对本项目采购文件的响应情况、完成本项目的有效措施、投标价格、投标人单位基本情况等，以及评标小组认为有必要明确的其它问题。</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26.3如果评标小组确认需要投标人就投标文件中的相关问题作出补正，须由投标人代表签字确认。</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26.4评标过程中，如果评标小组对本采购文件实质性内容作出变更，招标人将通知所</w:t>
      </w:r>
      <w:r w:rsidRPr="00BB2FA0">
        <w:rPr>
          <w:rFonts w:ascii="楷体_GB2312" w:eastAsia="楷体_GB2312" w:hint="eastAsia"/>
          <w:sz w:val="24"/>
        </w:rPr>
        <w:lastRenderedPageBreak/>
        <w:t>有参加投标的合格投标人，使每个投标人均有同等机会根据修改后的招标条件提交新的方案。</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26.5每个投标人的述标时间5分钟左右。</w:t>
      </w:r>
    </w:p>
    <w:p w:rsidR="005A4326" w:rsidRPr="00BB2FA0" w:rsidRDefault="005A4326" w:rsidP="005A4326">
      <w:pPr>
        <w:spacing w:line="360" w:lineRule="exact"/>
        <w:ind w:firstLineChars="200" w:firstLine="482"/>
        <w:rPr>
          <w:rFonts w:ascii="楷体_GB2312" w:eastAsia="楷体_GB2312"/>
          <w:b/>
          <w:sz w:val="24"/>
        </w:rPr>
      </w:pPr>
      <w:r w:rsidRPr="00BB2FA0">
        <w:rPr>
          <w:rFonts w:ascii="楷体_GB2312" w:eastAsia="楷体_GB2312" w:hint="eastAsia"/>
          <w:b/>
          <w:sz w:val="24"/>
        </w:rPr>
        <w:t>27评标</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27.1评标：采用综合评分法。在</w:t>
      </w:r>
      <w:r w:rsidR="00DC2587" w:rsidRPr="00BB2FA0">
        <w:rPr>
          <w:rFonts w:ascii="楷体_GB2312" w:eastAsia="楷体_GB2312" w:hint="eastAsia"/>
          <w:sz w:val="24"/>
        </w:rPr>
        <w:t>学院</w:t>
      </w:r>
      <w:r w:rsidRPr="00BB2FA0">
        <w:rPr>
          <w:rFonts w:ascii="楷体_GB2312" w:eastAsia="楷体_GB2312" w:hint="eastAsia"/>
          <w:sz w:val="24"/>
        </w:rPr>
        <w:t>监督部门参与下，由我</w:t>
      </w:r>
      <w:r w:rsidR="00DC2587" w:rsidRPr="00BB2FA0">
        <w:rPr>
          <w:rFonts w:ascii="楷体_GB2312" w:eastAsia="楷体_GB2312" w:hint="eastAsia"/>
          <w:sz w:val="24"/>
        </w:rPr>
        <w:t>院集中采购中心</w:t>
      </w:r>
      <w:r w:rsidRPr="00BB2FA0">
        <w:rPr>
          <w:rFonts w:ascii="楷体_GB2312" w:eastAsia="楷体_GB2312" w:hint="eastAsia"/>
          <w:sz w:val="24"/>
        </w:rPr>
        <w:t>负责组建的评标小组本着公平、公正的原则，依据评分细则对投标人分别评分，并确定中标人。</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27.2</w:t>
      </w:r>
      <w:bookmarkStart w:id="2" w:name="OLE_LINK2"/>
      <w:r w:rsidRPr="00BB2FA0">
        <w:rPr>
          <w:rFonts w:ascii="楷体_GB2312" w:eastAsia="楷体_GB2312" w:hint="eastAsia"/>
          <w:sz w:val="24"/>
        </w:rPr>
        <w:t>总分值为100分。价格分50分，技术分（样品分）40分，商务分10分。具体评分细则将在本项目开标当日举行的“标前会”上由评标小组确定后向所有投标人宣布。</w:t>
      </w:r>
    </w:p>
    <w:bookmarkEnd w:id="2"/>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27.3评标小组将审查投标文件是否完整、有无计算上的错误、是否足额提交投标保证金、文件签署是否合格、投标文件是否编排有序、是否符合本文件要求。</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27.4如果投标文件未实质性响应本采购文件的要求，评标小组将予以拒绝，投标人不得通过修改或撤销不合要求的偏离或保留而使其投标成为实质上响应的投标。</w:t>
      </w:r>
    </w:p>
    <w:p w:rsidR="005A4326" w:rsidRPr="00BB2FA0" w:rsidRDefault="005A4326" w:rsidP="005A4326">
      <w:pPr>
        <w:spacing w:line="360" w:lineRule="exact"/>
        <w:ind w:firstLineChars="200" w:firstLine="482"/>
        <w:rPr>
          <w:rFonts w:ascii="楷体_GB2312" w:eastAsia="楷体_GB2312"/>
          <w:b/>
          <w:sz w:val="24"/>
        </w:rPr>
      </w:pPr>
      <w:r w:rsidRPr="00BB2FA0">
        <w:rPr>
          <w:rFonts w:ascii="楷体_GB2312" w:eastAsia="楷体_GB2312" w:hint="eastAsia"/>
          <w:b/>
          <w:sz w:val="24"/>
        </w:rPr>
        <w:t>28.定标</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评标小组将依据评标办法评分。计算每个标段的投标人总得分后，按投标人总得分从高到低顺序推荐中标候选人，从中标候选人中确定中标人。</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29中标通知</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29.1在确定中标人三日后，在江苏师范大学</w:t>
      </w:r>
      <w:r w:rsidR="005967BE" w:rsidRPr="00BB2FA0">
        <w:rPr>
          <w:rFonts w:ascii="楷体_GB2312" w:eastAsia="楷体_GB2312" w:hint="eastAsia"/>
          <w:sz w:val="24"/>
        </w:rPr>
        <w:t>科文学院</w:t>
      </w:r>
      <w:r w:rsidRPr="00BB2FA0">
        <w:rPr>
          <w:rFonts w:ascii="楷体_GB2312" w:eastAsia="楷体_GB2312" w:hint="eastAsia"/>
          <w:sz w:val="24"/>
        </w:rPr>
        <w:t>（</w:t>
      </w:r>
      <w:r w:rsidR="005967BE" w:rsidRPr="00BB2FA0">
        <w:rPr>
          <w:rFonts w:ascii="楷体_GB2312" w:eastAsia="楷体_GB2312"/>
          <w:sz w:val="24"/>
        </w:rPr>
        <w:t>http://kwxy.xznu.edu.cn/</w:t>
      </w:r>
      <w:r w:rsidRPr="00BB2FA0">
        <w:rPr>
          <w:rFonts w:ascii="楷体_GB2312" w:eastAsia="楷体_GB2312" w:hint="eastAsia"/>
          <w:sz w:val="24"/>
        </w:rPr>
        <w:t>）发布中标公告。</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29.2.招标人对未中标的投标人不做未中标原因的解释。</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29.3.中标通知书是合同的组成部分。</w:t>
      </w:r>
    </w:p>
    <w:p w:rsidR="005A4326" w:rsidRPr="00BB2FA0" w:rsidRDefault="005A4326" w:rsidP="009A5574">
      <w:pPr>
        <w:spacing w:beforeLines="50" w:before="156" w:line="360" w:lineRule="exact"/>
        <w:jc w:val="center"/>
        <w:rPr>
          <w:b/>
          <w:sz w:val="28"/>
          <w:szCs w:val="28"/>
        </w:rPr>
      </w:pPr>
      <w:r w:rsidRPr="00BB2FA0">
        <w:rPr>
          <w:b/>
          <w:sz w:val="28"/>
          <w:szCs w:val="28"/>
        </w:rPr>
        <w:t>第</w:t>
      </w:r>
      <w:r w:rsidRPr="00BB2FA0">
        <w:rPr>
          <w:rFonts w:hint="eastAsia"/>
          <w:b/>
          <w:sz w:val="28"/>
          <w:szCs w:val="28"/>
        </w:rPr>
        <w:t>五</w:t>
      </w:r>
      <w:r w:rsidRPr="00BB2FA0">
        <w:rPr>
          <w:b/>
          <w:sz w:val="28"/>
          <w:szCs w:val="28"/>
        </w:rPr>
        <w:t>部分</w:t>
      </w:r>
      <w:r w:rsidRPr="00BB2FA0">
        <w:rPr>
          <w:rFonts w:hint="eastAsia"/>
          <w:b/>
          <w:sz w:val="28"/>
          <w:szCs w:val="28"/>
        </w:rPr>
        <w:t>其它要求</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30.</w:t>
      </w:r>
      <w:r w:rsidRPr="00BB2FA0">
        <w:rPr>
          <w:rFonts w:ascii="楷体_GB2312" w:eastAsia="楷体_GB2312" w:hint="eastAsia"/>
          <w:b/>
          <w:sz w:val="24"/>
        </w:rPr>
        <w:tab/>
        <w:t>合同签订</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30.1评标小组将根据最终定标的结果将合同授予中标人。中标人放弃中标或因不可抗力提出不能履行合同，招标人将把合同授予正序排名第二的投标人。正序排名第二的投标人因前款规定的同样原因不能签订合同，则该项目择期另行招标。</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30.2中标人应按招标人规定的时间、地点与招标人签订中标合同。中标人不得再与招标人订立背离本采购文件、投标文件实质性内容的其它协议或声明，否则应承担相应的法律责任。</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30.3中标人与招标人签订合同时，除按照本项目《中标通知书》外，还应接受本采购文件、中标人的投标文件及评审过程中有关的澄清说明或补正文件内容的约束。</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30.4不按约定签订或履行合同，给对方造成损失的，应承担赔偿责任。</w:t>
      </w:r>
    </w:p>
    <w:p w:rsidR="005A4326" w:rsidRPr="00BB2FA0" w:rsidRDefault="005A4326" w:rsidP="005A4326">
      <w:pPr>
        <w:spacing w:line="360" w:lineRule="exact"/>
        <w:ind w:firstLineChars="200" w:firstLine="482"/>
        <w:rPr>
          <w:rFonts w:ascii="楷体_GB2312" w:eastAsia="楷体_GB2312"/>
          <w:b/>
          <w:sz w:val="24"/>
        </w:rPr>
      </w:pPr>
      <w:r w:rsidRPr="00BB2FA0">
        <w:rPr>
          <w:rFonts w:ascii="楷体_GB2312" w:eastAsia="楷体_GB2312" w:hint="eastAsia"/>
          <w:b/>
          <w:sz w:val="24"/>
        </w:rPr>
        <w:t>31.询问和质疑</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31.1投标人对采购事项有疑问的，可以向招标人提出询问。</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31.2招标程序受《中华人民共和国政府采购法》和相关法律法规的约束，并受到严格的内部监察，以确保授予合同过程的公平公正。如果投标人认为其投标未获公平评审或采购文件、采购过程和中标结果使自己的合法权益受到损害，可以在知道或者应知其权益受到损害之日起7个工作日内，以书面形式向招标人进行质疑并要求答复。</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31.3招标人将在收到书面质疑后7个工作日内审查质疑事项，做出答复或相关处理决定，通知提出质疑的投标人。但答复的内容不涉及商业秘密。</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31.4质疑投标人对招标人或对招标人的答复不满意，或招标人未在规定的时间内做出答复的，可以在答复期满后15个工作日内向我</w:t>
      </w:r>
      <w:r w:rsidR="00DC2587" w:rsidRPr="00BB2FA0">
        <w:rPr>
          <w:rFonts w:ascii="楷体_GB2312" w:eastAsia="楷体_GB2312" w:hint="eastAsia"/>
          <w:sz w:val="24"/>
        </w:rPr>
        <w:t>院</w:t>
      </w:r>
      <w:r w:rsidRPr="00BB2FA0">
        <w:rPr>
          <w:rFonts w:ascii="楷体_GB2312" w:eastAsia="楷体_GB2312" w:hint="eastAsia"/>
          <w:sz w:val="24"/>
        </w:rPr>
        <w:t>有关监督部门投诉，也可按照《中华人民</w:t>
      </w:r>
      <w:r w:rsidRPr="00BB2FA0">
        <w:rPr>
          <w:rFonts w:ascii="楷体_GB2312" w:eastAsia="楷体_GB2312" w:hint="eastAsia"/>
          <w:sz w:val="24"/>
        </w:rPr>
        <w:lastRenderedPageBreak/>
        <w:t>共和国政府采购法》的有关规定办理。</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32.保密和披露</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32.1投标人自领取本采购文件之日起，须承诺承担本招标项目的保密义务，不得将因本次招标获得的信息向第三人外传。</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32.2招标人有权将投标人提供的所有资料向其他政府部门或有关的非政府机构负责评审投标文件的人员或与评审有关的人员披露。</w:t>
      </w:r>
    </w:p>
    <w:p w:rsidR="005A4326" w:rsidRPr="00BB2FA0" w:rsidRDefault="005A4326" w:rsidP="005A4326">
      <w:pPr>
        <w:spacing w:line="360" w:lineRule="exact"/>
        <w:ind w:firstLineChars="200" w:firstLine="480"/>
        <w:rPr>
          <w:rFonts w:ascii="楷体_GB2312" w:eastAsia="楷体_GB2312"/>
          <w:sz w:val="32"/>
        </w:rPr>
      </w:pPr>
      <w:r w:rsidRPr="00BB2FA0">
        <w:rPr>
          <w:rFonts w:ascii="楷体_GB2312" w:eastAsia="楷体_GB2312" w:hint="eastAsia"/>
          <w:sz w:val="24"/>
        </w:rPr>
        <w:t>32.3招标人有权在认为适当时，或在任何第三方提出要求时，无须事先征求中标人同意而披露关于已订立合同的资料、中标人的名称及地址及合同条款等。</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33.施工要求</w:t>
      </w:r>
    </w:p>
    <w:p w:rsidR="005A4326" w:rsidRPr="00BB2FA0" w:rsidRDefault="005A4326" w:rsidP="005A4326">
      <w:pPr>
        <w:spacing w:line="360" w:lineRule="exact"/>
        <w:ind w:firstLineChars="196" w:firstLine="470"/>
        <w:rPr>
          <w:rFonts w:eastAsia="楷体_GB2312"/>
          <w:sz w:val="24"/>
        </w:rPr>
      </w:pPr>
      <w:r w:rsidRPr="00BB2FA0">
        <w:rPr>
          <w:rFonts w:ascii="楷体_GB2312" w:eastAsia="楷体_GB2312" w:hint="eastAsia"/>
          <w:sz w:val="24"/>
        </w:rPr>
        <w:t>33.1</w:t>
      </w:r>
      <w:r w:rsidRPr="00BB2FA0">
        <w:rPr>
          <w:rFonts w:eastAsia="楷体_GB2312" w:hint="eastAsia"/>
          <w:sz w:val="24"/>
        </w:rPr>
        <w:t>中标单位进入现场后，应服从现场管理。</w:t>
      </w:r>
    </w:p>
    <w:p w:rsidR="005A4326" w:rsidRPr="00BB2FA0" w:rsidRDefault="005A4326" w:rsidP="005A4326">
      <w:pPr>
        <w:spacing w:line="360" w:lineRule="exact"/>
        <w:ind w:firstLineChars="200" w:firstLine="480"/>
        <w:rPr>
          <w:rFonts w:eastAsia="楷体_GB2312"/>
          <w:sz w:val="24"/>
        </w:rPr>
      </w:pPr>
      <w:r w:rsidRPr="00BB2FA0">
        <w:rPr>
          <w:rFonts w:ascii="楷体_GB2312" w:eastAsia="楷体_GB2312" w:hint="eastAsia"/>
          <w:sz w:val="24"/>
        </w:rPr>
        <w:t>33.2</w:t>
      </w:r>
      <w:r w:rsidRPr="00BB2FA0">
        <w:rPr>
          <w:rFonts w:eastAsia="楷体_GB2312" w:hint="eastAsia"/>
          <w:sz w:val="24"/>
        </w:rPr>
        <w:t>中标人应遵守</w:t>
      </w:r>
      <w:r w:rsidR="00DC2587" w:rsidRPr="00BB2FA0">
        <w:rPr>
          <w:rFonts w:eastAsia="楷体_GB2312" w:hint="eastAsia"/>
          <w:sz w:val="24"/>
        </w:rPr>
        <w:t>招标</w:t>
      </w:r>
      <w:r w:rsidRPr="00BB2FA0">
        <w:rPr>
          <w:rFonts w:eastAsia="楷体_GB2312" w:hint="eastAsia"/>
          <w:sz w:val="24"/>
        </w:rPr>
        <w:t>方的管理，保证自身产品安全，不损坏</w:t>
      </w:r>
      <w:r w:rsidR="00DC2587" w:rsidRPr="00BB2FA0">
        <w:rPr>
          <w:rFonts w:eastAsia="楷体_GB2312" w:hint="eastAsia"/>
          <w:sz w:val="24"/>
        </w:rPr>
        <w:t>招标</w:t>
      </w:r>
      <w:r w:rsidRPr="00BB2FA0">
        <w:rPr>
          <w:rFonts w:eastAsia="楷体_GB2312" w:hint="eastAsia"/>
          <w:sz w:val="24"/>
        </w:rPr>
        <w:t>方财物。</w:t>
      </w:r>
    </w:p>
    <w:p w:rsidR="005A4326" w:rsidRPr="00BB2FA0" w:rsidRDefault="005A4326" w:rsidP="005A4326">
      <w:pPr>
        <w:spacing w:line="360" w:lineRule="exact"/>
        <w:ind w:firstLineChars="196" w:firstLine="470"/>
        <w:rPr>
          <w:rFonts w:ascii="楷体_GB2312" w:eastAsia="楷体_GB2312"/>
          <w:sz w:val="24"/>
        </w:rPr>
      </w:pPr>
      <w:r w:rsidRPr="00BB2FA0">
        <w:rPr>
          <w:rFonts w:ascii="楷体_GB2312" w:eastAsia="楷体_GB2312" w:hint="eastAsia"/>
          <w:sz w:val="24"/>
        </w:rPr>
        <w:t>33.3</w:t>
      </w:r>
      <w:r w:rsidRPr="00BB2FA0">
        <w:rPr>
          <w:rFonts w:eastAsia="楷体_GB2312" w:hint="eastAsia"/>
          <w:sz w:val="24"/>
        </w:rPr>
        <w:t>必须保证在规定工期内完工。</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34.产品质量要求</w:t>
      </w:r>
    </w:p>
    <w:p w:rsidR="005A4326" w:rsidRPr="00BB2FA0" w:rsidRDefault="005A4326" w:rsidP="005A4326">
      <w:pPr>
        <w:spacing w:line="360" w:lineRule="exact"/>
        <w:ind w:firstLineChars="196" w:firstLine="470"/>
        <w:rPr>
          <w:rFonts w:eastAsia="楷体_GB2312"/>
          <w:sz w:val="24"/>
        </w:rPr>
      </w:pPr>
      <w:r w:rsidRPr="00BB2FA0">
        <w:rPr>
          <w:rFonts w:eastAsia="楷体_GB2312" w:hint="eastAsia"/>
          <w:sz w:val="24"/>
        </w:rPr>
        <w:t>符合国家规定的家具产品质量及检验标准</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35.服务要求</w:t>
      </w:r>
    </w:p>
    <w:p w:rsidR="005A4326" w:rsidRPr="00BB2FA0" w:rsidRDefault="005A4326" w:rsidP="005A4326">
      <w:pPr>
        <w:spacing w:line="360" w:lineRule="exact"/>
        <w:ind w:firstLineChars="196" w:firstLine="470"/>
        <w:rPr>
          <w:rFonts w:eastAsia="楷体_GB2312"/>
          <w:sz w:val="24"/>
        </w:rPr>
      </w:pPr>
      <w:r w:rsidRPr="00BB2FA0">
        <w:rPr>
          <w:rFonts w:eastAsia="楷体_GB2312" w:hint="eastAsia"/>
          <w:sz w:val="24"/>
        </w:rPr>
        <w:t>35.1</w:t>
      </w:r>
      <w:r w:rsidRPr="00BB2FA0">
        <w:rPr>
          <w:rFonts w:eastAsia="楷体_GB2312" w:hint="eastAsia"/>
          <w:sz w:val="24"/>
        </w:rPr>
        <w:t>中标人必须按合同要求将产品送达，并安装合格，发生的所有费用均由中标人承担。</w:t>
      </w:r>
    </w:p>
    <w:p w:rsidR="005A4326" w:rsidRPr="00BB2FA0" w:rsidRDefault="005A4326" w:rsidP="005A4326">
      <w:pPr>
        <w:spacing w:line="360" w:lineRule="exact"/>
        <w:ind w:firstLineChars="196" w:firstLine="470"/>
        <w:rPr>
          <w:rFonts w:eastAsia="楷体_GB2312"/>
          <w:sz w:val="24"/>
        </w:rPr>
      </w:pPr>
      <w:r w:rsidRPr="00BB2FA0">
        <w:rPr>
          <w:rFonts w:eastAsia="楷体_GB2312" w:hint="eastAsia"/>
          <w:sz w:val="24"/>
        </w:rPr>
        <w:t>35.2</w:t>
      </w:r>
      <w:r w:rsidRPr="00BB2FA0">
        <w:rPr>
          <w:rFonts w:eastAsia="楷体_GB2312" w:hint="eastAsia"/>
          <w:sz w:val="24"/>
        </w:rPr>
        <w:t>招标人按合同接收产品，要求纹理、色彩、质量与中标样品无差异。如因产品质量导致产品无法正常使用，由中标人无偿更换。</w:t>
      </w:r>
    </w:p>
    <w:p w:rsidR="005A4326" w:rsidRPr="00BB2FA0" w:rsidRDefault="005A4326" w:rsidP="005A4326">
      <w:pPr>
        <w:spacing w:line="360" w:lineRule="exact"/>
        <w:ind w:firstLineChars="196" w:firstLine="470"/>
        <w:rPr>
          <w:rFonts w:ascii="楷体_GB2312" w:eastAsia="楷体_GB2312"/>
          <w:sz w:val="24"/>
        </w:rPr>
      </w:pPr>
      <w:r w:rsidRPr="00BB2FA0">
        <w:rPr>
          <w:rFonts w:eastAsia="楷体_GB2312" w:hint="eastAsia"/>
          <w:sz w:val="24"/>
        </w:rPr>
        <w:t>35.3</w:t>
      </w:r>
      <w:r w:rsidRPr="00BB2FA0">
        <w:rPr>
          <w:rFonts w:eastAsia="楷体_GB2312" w:hint="eastAsia"/>
          <w:sz w:val="24"/>
        </w:rPr>
        <w:t>产品应按规定办理报验手续。</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36.工期</w:t>
      </w:r>
    </w:p>
    <w:p w:rsidR="005A4326" w:rsidRPr="00BB2FA0" w:rsidRDefault="005A4326" w:rsidP="005A4326">
      <w:pPr>
        <w:spacing w:line="360" w:lineRule="exact"/>
        <w:ind w:firstLineChars="196" w:firstLine="470"/>
        <w:rPr>
          <w:rFonts w:ascii="楷体_GB2312" w:eastAsia="楷体_GB2312"/>
          <w:sz w:val="24"/>
        </w:rPr>
      </w:pPr>
      <w:r w:rsidRPr="00BB2FA0">
        <w:rPr>
          <w:rFonts w:ascii="楷体_GB2312" w:eastAsia="楷体_GB2312" w:hint="eastAsia"/>
          <w:sz w:val="24"/>
        </w:rPr>
        <w:t>本项目要求按合同约定时间竣工交付使用，不得拖延，每拖延一天扣合同价款的千分之一。</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37.付款办法</w:t>
      </w:r>
    </w:p>
    <w:p w:rsidR="005A4326" w:rsidRPr="00BB2FA0" w:rsidRDefault="005A4326" w:rsidP="005A4326">
      <w:pPr>
        <w:tabs>
          <w:tab w:val="left" w:pos="1177"/>
          <w:tab w:val="left" w:pos="1498"/>
        </w:tabs>
        <w:spacing w:line="360" w:lineRule="exact"/>
        <w:ind w:firstLineChars="200" w:firstLine="480"/>
        <w:rPr>
          <w:rFonts w:ascii="楷体_GB2312" w:eastAsia="楷体_GB2312"/>
          <w:sz w:val="24"/>
        </w:rPr>
      </w:pPr>
      <w:r w:rsidRPr="00BB2FA0">
        <w:rPr>
          <w:rFonts w:ascii="楷体_GB2312" w:eastAsia="楷体_GB2312" w:hint="eastAsia"/>
          <w:sz w:val="24"/>
        </w:rPr>
        <w:t>无预付款。产品安装验收合格后，付至合同总款的90％。余款在质保期满后全部付清（不计息）。</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38.保修</w:t>
      </w:r>
    </w:p>
    <w:p w:rsidR="005A4326" w:rsidRPr="00BB2FA0" w:rsidRDefault="005A4326" w:rsidP="005A4326">
      <w:pPr>
        <w:spacing w:line="360" w:lineRule="exact"/>
        <w:ind w:firstLineChars="196" w:firstLine="470"/>
        <w:rPr>
          <w:rFonts w:ascii="楷体_GB2312" w:eastAsia="楷体_GB2312"/>
          <w:sz w:val="24"/>
        </w:rPr>
      </w:pPr>
      <w:r w:rsidRPr="00BB2FA0">
        <w:rPr>
          <w:rFonts w:ascii="楷体_GB2312" w:eastAsia="楷体_GB2312" w:hint="eastAsia"/>
          <w:sz w:val="24"/>
        </w:rPr>
        <w:t>具体条款在合同中另行约定。</w:t>
      </w:r>
    </w:p>
    <w:p w:rsidR="005A4326" w:rsidRPr="00BB2FA0" w:rsidRDefault="005A4326" w:rsidP="005A4326">
      <w:pPr>
        <w:spacing w:line="360" w:lineRule="exact"/>
        <w:ind w:firstLineChars="196" w:firstLine="470"/>
        <w:rPr>
          <w:rFonts w:ascii="楷体_GB2312" w:eastAsia="楷体_GB2312"/>
          <w:b/>
          <w:sz w:val="24"/>
        </w:rPr>
      </w:pPr>
      <w:r w:rsidRPr="00BB2FA0">
        <w:rPr>
          <w:rFonts w:ascii="楷体_GB2312" w:eastAsia="楷体_GB2312" w:hint="eastAsia"/>
          <w:sz w:val="24"/>
        </w:rPr>
        <w:t>39</w:t>
      </w:r>
      <w:r w:rsidRPr="00BB2FA0">
        <w:rPr>
          <w:rFonts w:ascii="楷体_GB2312" w:eastAsia="楷体_GB2312" w:hint="eastAsia"/>
          <w:b/>
          <w:sz w:val="24"/>
        </w:rPr>
        <w:t>.违约责任</w:t>
      </w:r>
    </w:p>
    <w:p w:rsidR="005A4326" w:rsidRPr="00BB2FA0" w:rsidRDefault="005A4326" w:rsidP="005A4326">
      <w:pPr>
        <w:spacing w:line="360" w:lineRule="exact"/>
        <w:ind w:firstLineChars="196" w:firstLine="470"/>
        <w:rPr>
          <w:b/>
          <w:sz w:val="28"/>
          <w:szCs w:val="28"/>
        </w:rPr>
      </w:pPr>
      <w:r w:rsidRPr="00BB2FA0">
        <w:rPr>
          <w:rFonts w:ascii="楷体_GB2312" w:eastAsia="楷体_GB2312" w:hint="eastAsia"/>
          <w:sz w:val="24"/>
        </w:rPr>
        <w:t>违约责任的具体条款在合同中另行约定。</w:t>
      </w:r>
    </w:p>
    <w:p w:rsidR="005A4326" w:rsidRPr="00BB2FA0" w:rsidRDefault="005A4326" w:rsidP="009A5574">
      <w:pPr>
        <w:spacing w:beforeLines="50" w:before="156" w:line="360" w:lineRule="exact"/>
        <w:jc w:val="center"/>
        <w:rPr>
          <w:b/>
          <w:sz w:val="28"/>
          <w:szCs w:val="28"/>
        </w:rPr>
      </w:pPr>
    </w:p>
    <w:p w:rsidR="005A4326" w:rsidRPr="00BB2FA0" w:rsidRDefault="005A4326" w:rsidP="009A5574">
      <w:pPr>
        <w:spacing w:beforeLines="50" w:before="156" w:line="360" w:lineRule="exact"/>
        <w:jc w:val="center"/>
        <w:rPr>
          <w:b/>
          <w:sz w:val="28"/>
          <w:szCs w:val="28"/>
        </w:rPr>
      </w:pPr>
    </w:p>
    <w:p w:rsidR="005A4326" w:rsidRPr="00BB2FA0" w:rsidRDefault="005A4326" w:rsidP="009A5574">
      <w:pPr>
        <w:spacing w:beforeLines="50" w:before="156" w:line="360" w:lineRule="exact"/>
        <w:jc w:val="center"/>
        <w:rPr>
          <w:b/>
          <w:sz w:val="28"/>
          <w:szCs w:val="28"/>
        </w:rPr>
      </w:pPr>
    </w:p>
    <w:p w:rsidR="005A4326" w:rsidRPr="00BB2FA0" w:rsidRDefault="005A4326" w:rsidP="009A5574">
      <w:pPr>
        <w:spacing w:beforeLines="50" w:before="156" w:line="360" w:lineRule="exact"/>
        <w:jc w:val="center"/>
        <w:rPr>
          <w:b/>
          <w:sz w:val="28"/>
          <w:szCs w:val="28"/>
        </w:rPr>
      </w:pPr>
    </w:p>
    <w:p w:rsidR="005A4326" w:rsidRPr="00BB2FA0" w:rsidRDefault="005A4326" w:rsidP="009A5574">
      <w:pPr>
        <w:spacing w:beforeLines="50" w:before="156" w:line="360" w:lineRule="exact"/>
        <w:jc w:val="center"/>
        <w:rPr>
          <w:b/>
          <w:sz w:val="28"/>
          <w:szCs w:val="28"/>
        </w:rPr>
      </w:pPr>
    </w:p>
    <w:p w:rsidR="005A4326" w:rsidRPr="00BB2FA0" w:rsidRDefault="005A4326" w:rsidP="009A5574">
      <w:pPr>
        <w:spacing w:beforeLines="50" w:before="156" w:line="360" w:lineRule="exact"/>
        <w:jc w:val="center"/>
        <w:rPr>
          <w:b/>
          <w:sz w:val="28"/>
          <w:szCs w:val="28"/>
        </w:rPr>
      </w:pPr>
    </w:p>
    <w:p w:rsidR="005A4326" w:rsidRPr="00BB2FA0" w:rsidRDefault="005A4326" w:rsidP="009A5574">
      <w:pPr>
        <w:spacing w:beforeLines="50" w:before="156" w:line="360" w:lineRule="exact"/>
        <w:jc w:val="center"/>
        <w:rPr>
          <w:b/>
          <w:sz w:val="28"/>
          <w:szCs w:val="28"/>
        </w:rPr>
      </w:pPr>
    </w:p>
    <w:p w:rsidR="005A4326" w:rsidRPr="00BB2FA0" w:rsidRDefault="005A4326" w:rsidP="009A5574">
      <w:pPr>
        <w:spacing w:beforeLines="50" w:before="156" w:line="360" w:lineRule="exact"/>
        <w:rPr>
          <w:b/>
          <w:sz w:val="28"/>
          <w:szCs w:val="28"/>
        </w:rPr>
      </w:pPr>
    </w:p>
    <w:p w:rsidR="005A4326" w:rsidRPr="00BB2FA0" w:rsidRDefault="005A4326" w:rsidP="009A5574">
      <w:pPr>
        <w:spacing w:beforeLines="50" w:before="156" w:line="360" w:lineRule="exact"/>
        <w:jc w:val="center"/>
        <w:rPr>
          <w:b/>
          <w:sz w:val="28"/>
          <w:szCs w:val="28"/>
        </w:rPr>
      </w:pPr>
      <w:r w:rsidRPr="00BB2FA0">
        <w:rPr>
          <w:rFonts w:hint="eastAsia"/>
          <w:b/>
          <w:sz w:val="28"/>
          <w:szCs w:val="28"/>
        </w:rPr>
        <w:lastRenderedPageBreak/>
        <w:t>第六部分项目概况及数量</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40.技术参数及数量要求：</w:t>
      </w:r>
    </w:p>
    <w:p w:rsidR="00943630" w:rsidRPr="00BB2FA0" w:rsidRDefault="00AF71D5" w:rsidP="00834AE4">
      <w:pPr>
        <w:spacing w:line="360" w:lineRule="exact"/>
        <w:ind w:firstLineChars="196" w:firstLine="470"/>
        <w:rPr>
          <w:rFonts w:ascii="楷体_GB2312" w:eastAsia="楷体_GB2312"/>
          <w:sz w:val="24"/>
        </w:rPr>
      </w:pPr>
      <w:r w:rsidRPr="00BB2FA0">
        <w:rPr>
          <w:rFonts w:ascii="楷体_GB2312" w:eastAsia="楷体_GB2312" w:hint="eastAsia"/>
          <w:sz w:val="24"/>
        </w:rPr>
        <w:t>40.1</w:t>
      </w:r>
      <w:r w:rsidR="005A4326" w:rsidRPr="00BB2FA0">
        <w:rPr>
          <w:rFonts w:ascii="楷体_GB2312" w:eastAsia="楷体_GB2312" w:hint="eastAsia"/>
          <w:sz w:val="24"/>
        </w:rPr>
        <w:t>以下参数描述为基本要求，欢迎供应商投报高于建议配置但性价比更优的产品。</w:t>
      </w:r>
    </w:p>
    <w:tbl>
      <w:tblPr>
        <w:tblW w:w="10820" w:type="dxa"/>
        <w:jc w:val="center"/>
        <w:tblInd w:w="103" w:type="dxa"/>
        <w:tblLayout w:type="fixed"/>
        <w:tblLook w:val="0000" w:firstRow="0" w:lastRow="0" w:firstColumn="0" w:lastColumn="0" w:noHBand="0" w:noVBand="0"/>
      </w:tblPr>
      <w:tblGrid>
        <w:gridCol w:w="430"/>
        <w:gridCol w:w="742"/>
        <w:gridCol w:w="2233"/>
        <w:gridCol w:w="1906"/>
        <w:gridCol w:w="3857"/>
        <w:gridCol w:w="804"/>
        <w:gridCol w:w="848"/>
      </w:tblGrid>
      <w:tr w:rsidR="00BB2FA0" w:rsidRPr="00BB2FA0" w:rsidTr="00702753">
        <w:trPr>
          <w:trHeight w:val="498"/>
          <w:jc w:val="center"/>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943630" w:rsidRPr="00BB2FA0" w:rsidRDefault="009B3D42" w:rsidP="00E75256">
            <w:pPr>
              <w:widowControl/>
              <w:jc w:val="center"/>
              <w:rPr>
                <w:rFonts w:asciiTheme="minorEastAsia" w:eastAsiaTheme="minorEastAsia" w:hAnsiTheme="minorEastAsia" w:cs="宋体"/>
                <w:b/>
                <w:kern w:val="0"/>
                <w:szCs w:val="21"/>
              </w:rPr>
            </w:pPr>
            <w:r w:rsidRPr="00BB2FA0">
              <w:rPr>
                <w:rFonts w:asciiTheme="minorEastAsia" w:eastAsiaTheme="minorEastAsia" w:hAnsiTheme="minorEastAsia" w:cs="宋体"/>
                <w:b/>
                <w:kern w:val="0"/>
                <w:szCs w:val="21"/>
              </w:rPr>
              <w:t>序号</w:t>
            </w:r>
          </w:p>
        </w:tc>
        <w:tc>
          <w:tcPr>
            <w:tcW w:w="742" w:type="dxa"/>
            <w:tcBorders>
              <w:top w:val="single" w:sz="4" w:space="0" w:color="auto"/>
              <w:left w:val="nil"/>
              <w:bottom w:val="single" w:sz="4" w:space="0" w:color="auto"/>
              <w:right w:val="single" w:sz="4" w:space="0" w:color="auto"/>
            </w:tcBorders>
            <w:shd w:val="clear" w:color="auto" w:fill="auto"/>
            <w:vAlign w:val="center"/>
          </w:tcPr>
          <w:p w:rsidR="00943630" w:rsidRPr="00BB2FA0" w:rsidRDefault="00D667D0" w:rsidP="00BB4F71">
            <w:pPr>
              <w:widowControl/>
              <w:jc w:val="center"/>
              <w:rPr>
                <w:rFonts w:asciiTheme="minorEastAsia" w:eastAsiaTheme="minorEastAsia" w:hAnsiTheme="minorEastAsia" w:cs="宋体"/>
                <w:b/>
                <w:kern w:val="0"/>
                <w:szCs w:val="21"/>
              </w:rPr>
            </w:pPr>
            <w:r w:rsidRPr="00BB2FA0">
              <w:rPr>
                <w:rFonts w:asciiTheme="minorEastAsia" w:eastAsiaTheme="minorEastAsia" w:hAnsiTheme="minorEastAsia" w:cs="宋体" w:hint="eastAsia"/>
                <w:b/>
                <w:kern w:val="0"/>
                <w:szCs w:val="21"/>
              </w:rPr>
              <w:t>名称</w:t>
            </w:r>
          </w:p>
        </w:tc>
        <w:tc>
          <w:tcPr>
            <w:tcW w:w="2233" w:type="dxa"/>
            <w:tcBorders>
              <w:top w:val="single" w:sz="4" w:space="0" w:color="auto"/>
              <w:left w:val="nil"/>
              <w:bottom w:val="single" w:sz="4" w:space="0" w:color="auto"/>
              <w:right w:val="single" w:sz="4" w:space="0" w:color="auto"/>
            </w:tcBorders>
            <w:shd w:val="clear" w:color="auto" w:fill="auto"/>
            <w:noWrap/>
            <w:vAlign w:val="center"/>
          </w:tcPr>
          <w:p w:rsidR="00943630" w:rsidRPr="00BB2FA0" w:rsidRDefault="000B2086" w:rsidP="00E75256">
            <w:pPr>
              <w:widowControl/>
              <w:jc w:val="center"/>
              <w:rPr>
                <w:rFonts w:asciiTheme="minorEastAsia" w:eastAsiaTheme="minorEastAsia" w:hAnsiTheme="minorEastAsia" w:cs="宋体"/>
                <w:b/>
                <w:kern w:val="0"/>
                <w:szCs w:val="21"/>
              </w:rPr>
            </w:pPr>
            <w:r w:rsidRPr="00BB2FA0">
              <w:rPr>
                <w:rFonts w:asciiTheme="minorEastAsia" w:eastAsiaTheme="minorEastAsia" w:hAnsiTheme="minorEastAsia" w:cs="宋体" w:hint="eastAsia"/>
                <w:b/>
                <w:kern w:val="0"/>
                <w:szCs w:val="21"/>
              </w:rPr>
              <w:t>参考图片</w:t>
            </w:r>
          </w:p>
        </w:tc>
        <w:tc>
          <w:tcPr>
            <w:tcW w:w="1906" w:type="dxa"/>
            <w:tcBorders>
              <w:top w:val="single" w:sz="4" w:space="0" w:color="auto"/>
              <w:left w:val="nil"/>
              <w:bottom w:val="single" w:sz="4" w:space="0" w:color="auto"/>
              <w:right w:val="single" w:sz="4" w:space="0" w:color="auto"/>
            </w:tcBorders>
            <w:shd w:val="clear" w:color="auto" w:fill="auto"/>
            <w:vAlign w:val="center"/>
          </w:tcPr>
          <w:p w:rsidR="00943630" w:rsidRPr="00BB2FA0" w:rsidRDefault="00D667D0" w:rsidP="00BB4F71">
            <w:pPr>
              <w:widowControl/>
              <w:jc w:val="center"/>
              <w:rPr>
                <w:rFonts w:asciiTheme="minorEastAsia" w:eastAsiaTheme="minorEastAsia" w:hAnsiTheme="minorEastAsia" w:cs="宋体"/>
                <w:b/>
                <w:kern w:val="0"/>
                <w:szCs w:val="21"/>
              </w:rPr>
            </w:pPr>
            <w:r w:rsidRPr="00BB2FA0">
              <w:rPr>
                <w:rFonts w:asciiTheme="minorEastAsia" w:eastAsiaTheme="minorEastAsia" w:hAnsiTheme="minorEastAsia" w:cs="宋体" w:hint="eastAsia"/>
                <w:b/>
                <w:kern w:val="0"/>
                <w:szCs w:val="21"/>
              </w:rPr>
              <w:t>尺寸</w:t>
            </w:r>
          </w:p>
        </w:tc>
        <w:tc>
          <w:tcPr>
            <w:tcW w:w="3857" w:type="dxa"/>
            <w:tcBorders>
              <w:top w:val="single" w:sz="4" w:space="0" w:color="auto"/>
              <w:left w:val="nil"/>
              <w:bottom w:val="nil"/>
              <w:right w:val="single" w:sz="4" w:space="0" w:color="auto"/>
            </w:tcBorders>
            <w:shd w:val="clear" w:color="auto" w:fill="auto"/>
            <w:vAlign w:val="center"/>
          </w:tcPr>
          <w:p w:rsidR="00943630" w:rsidRPr="00BB2FA0" w:rsidRDefault="00D667D0" w:rsidP="004D74E0">
            <w:pPr>
              <w:widowControl/>
              <w:spacing w:line="0" w:lineRule="atLeast"/>
              <w:jc w:val="center"/>
              <w:rPr>
                <w:rFonts w:asciiTheme="minorEastAsia" w:eastAsiaTheme="minorEastAsia" w:hAnsiTheme="minorEastAsia" w:cs="宋体"/>
                <w:b/>
                <w:kern w:val="0"/>
                <w:szCs w:val="21"/>
              </w:rPr>
            </w:pPr>
            <w:r w:rsidRPr="00BB2FA0">
              <w:rPr>
                <w:rFonts w:asciiTheme="minorEastAsia" w:eastAsiaTheme="minorEastAsia" w:hAnsiTheme="minorEastAsia" w:cs="宋体" w:hint="eastAsia"/>
                <w:b/>
                <w:kern w:val="0"/>
                <w:szCs w:val="21"/>
              </w:rPr>
              <w:t>详细参数</w:t>
            </w:r>
          </w:p>
        </w:tc>
        <w:tc>
          <w:tcPr>
            <w:tcW w:w="804" w:type="dxa"/>
            <w:tcBorders>
              <w:top w:val="single" w:sz="4" w:space="0" w:color="auto"/>
              <w:left w:val="nil"/>
              <w:bottom w:val="single" w:sz="4" w:space="0" w:color="auto"/>
              <w:right w:val="single" w:sz="4" w:space="0" w:color="auto"/>
            </w:tcBorders>
            <w:shd w:val="clear" w:color="auto" w:fill="auto"/>
            <w:vAlign w:val="center"/>
          </w:tcPr>
          <w:p w:rsidR="00943630" w:rsidRPr="00BB2FA0" w:rsidRDefault="00D667D0" w:rsidP="00E75256">
            <w:pPr>
              <w:widowControl/>
              <w:jc w:val="center"/>
              <w:rPr>
                <w:rFonts w:asciiTheme="minorEastAsia" w:eastAsiaTheme="minorEastAsia" w:hAnsiTheme="minorEastAsia" w:cs="宋体"/>
                <w:b/>
                <w:kern w:val="0"/>
                <w:szCs w:val="21"/>
              </w:rPr>
            </w:pPr>
            <w:r w:rsidRPr="00BB2FA0">
              <w:rPr>
                <w:rFonts w:asciiTheme="minorEastAsia" w:eastAsiaTheme="minorEastAsia" w:hAnsiTheme="minorEastAsia" w:cs="宋体" w:hint="eastAsia"/>
                <w:b/>
                <w:kern w:val="0"/>
                <w:szCs w:val="21"/>
              </w:rPr>
              <w:t>数量</w:t>
            </w:r>
          </w:p>
        </w:tc>
        <w:tc>
          <w:tcPr>
            <w:tcW w:w="848" w:type="dxa"/>
            <w:tcBorders>
              <w:top w:val="single" w:sz="4" w:space="0" w:color="auto"/>
              <w:left w:val="nil"/>
              <w:bottom w:val="single" w:sz="4" w:space="0" w:color="auto"/>
              <w:right w:val="single" w:sz="4" w:space="0" w:color="auto"/>
            </w:tcBorders>
            <w:shd w:val="clear" w:color="auto" w:fill="auto"/>
            <w:vAlign w:val="center"/>
          </w:tcPr>
          <w:p w:rsidR="00943630" w:rsidRPr="00BB2FA0" w:rsidRDefault="00D667D0" w:rsidP="00E75256">
            <w:pPr>
              <w:widowControl/>
              <w:jc w:val="center"/>
              <w:rPr>
                <w:rFonts w:asciiTheme="minorEastAsia" w:eastAsiaTheme="minorEastAsia" w:hAnsiTheme="minorEastAsia" w:cs="宋体"/>
                <w:b/>
                <w:kern w:val="0"/>
                <w:szCs w:val="21"/>
              </w:rPr>
            </w:pPr>
            <w:r w:rsidRPr="00BB2FA0">
              <w:rPr>
                <w:rFonts w:asciiTheme="minorEastAsia" w:eastAsiaTheme="minorEastAsia" w:hAnsiTheme="minorEastAsia" w:cs="宋体" w:hint="eastAsia"/>
                <w:b/>
                <w:kern w:val="0"/>
                <w:szCs w:val="21"/>
              </w:rPr>
              <w:t>单位</w:t>
            </w:r>
          </w:p>
        </w:tc>
      </w:tr>
      <w:tr w:rsidR="00BB2FA0" w:rsidRPr="00BB2FA0" w:rsidTr="00702753">
        <w:trPr>
          <w:trHeight w:val="3280"/>
          <w:jc w:val="center"/>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D667D0" w:rsidRPr="00BB2FA0" w:rsidRDefault="00D667D0" w:rsidP="00FA0795">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hint="eastAsia"/>
                <w:kern w:val="0"/>
                <w:sz w:val="18"/>
                <w:szCs w:val="18"/>
              </w:rPr>
              <w:t>1</w:t>
            </w:r>
          </w:p>
        </w:tc>
        <w:tc>
          <w:tcPr>
            <w:tcW w:w="742" w:type="dxa"/>
            <w:tcBorders>
              <w:top w:val="single" w:sz="4" w:space="0" w:color="auto"/>
              <w:left w:val="nil"/>
              <w:bottom w:val="single" w:sz="4" w:space="0" w:color="auto"/>
              <w:right w:val="single" w:sz="4" w:space="0" w:color="auto"/>
            </w:tcBorders>
            <w:shd w:val="clear" w:color="auto" w:fill="auto"/>
            <w:vAlign w:val="center"/>
          </w:tcPr>
          <w:p w:rsidR="00D667D0" w:rsidRPr="00BB2FA0" w:rsidRDefault="00D667D0" w:rsidP="00FA0795">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hint="eastAsia"/>
                <w:sz w:val="18"/>
                <w:szCs w:val="18"/>
              </w:rPr>
              <w:t>学生社区自修桌</w:t>
            </w:r>
          </w:p>
        </w:tc>
        <w:tc>
          <w:tcPr>
            <w:tcW w:w="2233" w:type="dxa"/>
            <w:tcBorders>
              <w:top w:val="single" w:sz="4" w:space="0" w:color="auto"/>
              <w:left w:val="nil"/>
              <w:bottom w:val="single" w:sz="4" w:space="0" w:color="auto"/>
              <w:right w:val="single" w:sz="4" w:space="0" w:color="auto"/>
            </w:tcBorders>
            <w:shd w:val="clear" w:color="auto" w:fill="auto"/>
            <w:noWrap/>
            <w:vAlign w:val="center"/>
          </w:tcPr>
          <w:p w:rsidR="00D667D0" w:rsidRPr="00BB2FA0" w:rsidRDefault="009D7452" w:rsidP="007E75BC">
            <w:pPr>
              <w:widowControl/>
              <w:jc w:val="left"/>
              <w:rPr>
                <w:rFonts w:asciiTheme="minorEastAsia" w:eastAsiaTheme="minorEastAsia" w:hAnsiTheme="minorEastAsia" w:cs="宋体"/>
                <w:kern w:val="0"/>
                <w:sz w:val="18"/>
                <w:szCs w:val="18"/>
              </w:rPr>
            </w:pPr>
            <w:r w:rsidRPr="00BB2FA0">
              <w:rPr>
                <w:rFonts w:asciiTheme="minorEastAsia" w:eastAsiaTheme="minorEastAsia" w:hAnsiTheme="minorEastAsia" w:cs="宋体"/>
                <w:noProof/>
                <w:kern w:val="0"/>
                <w:sz w:val="18"/>
                <w:szCs w:val="18"/>
              </w:rPr>
              <w:drawing>
                <wp:inline distT="0" distB="0" distL="0" distR="0" wp14:anchorId="4479D2B6" wp14:editId="109569BC">
                  <wp:extent cx="1220417" cy="914400"/>
                  <wp:effectExtent l="0" t="0" r="0" b="0"/>
                  <wp:docPr id="2" name="图片 1" descr="C:\Users\J\Documents\Tencent Files\36705165\Image\C2C\}3KOL2_RM3MIG@`O5~~LK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ocuments\Tencent Files\36705165\Image\C2C\}3KOL2_RM3MIG@`O5~~LK1C.jpg"/>
                          <pic:cNvPicPr>
                            <a:picLocks noChangeAspect="1" noChangeArrowheads="1"/>
                          </pic:cNvPicPr>
                        </pic:nvPicPr>
                        <pic:blipFill>
                          <a:blip r:embed="rId8" cstate="print"/>
                          <a:srcRect/>
                          <a:stretch>
                            <a:fillRect/>
                          </a:stretch>
                        </pic:blipFill>
                        <pic:spPr bwMode="auto">
                          <a:xfrm>
                            <a:off x="0" y="0"/>
                            <a:ext cx="1220417" cy="914400"/>
                          </a:xfrm>
                          <a:prstGeom prst="rect">
                            <a:avLst/>
                          </a:prstGeom>
                          <a:noFill/>
                          <a:ln w="9525">
                            <a:noFill/>
                            <a:miter lim="800000"/>
                            <a:headEnd/>
                            <a:tailEnd/>
                          </a:ln>
                        </pic:spPr>
                      </pic:pic>
                    </a:graphicData>
                  </a:graphic>
                </wp:inline>
              </w:drawing>
            </w:r>
          </w:p>
        </w:tc>
        <w:tc>
          <w:tcPr>
            <w:tcW w:w="1906" w:type="dxa"/>
            <w:tcBorders>
              <w:top w:val="single" w:sz="4" w:space="0" w:color="auto"/>
              <w:left w:val="nil"/>
              <w:bottom w:val="single" w:sz="4" w:space="0" w:color="auto"/>
              <w:right w:val="single" w:sz="4" w:space="0" w:color="auto"/>
            </w:tcBorders>
            <w:shd w:val="clear" w:color="auto" w:fill="auto"/>
            <w:vAlign w:val="center"/>
          </w:tcPr>
          <w:p w:rsidR="00BB0BAD" w:rsidRPr="00BB2FA0" w:rsidRDefault="00BB0BAD" w:rsidP="007E75BC">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长：</w:t>
            </w:r>
            <w:r w:rsidR="00D667D0" w:rsidRPr="00BB2FA0">
              <w:rPr>
                <w:rFonts w:asciiTheme="minorEastAsia" w:eastAsiaTheme="minorEastAsia" w:hAnsiTheme="minorEastAsia" w:hint="eastAsia"/>
                <w:sz w:val="18"/>
                <w:szCs w:val="18"/>
              </w:rPr>
              <w:t>85</w:t>
            </w:r>
            <w:r w:rsidR="00702753" w:rsidRPr="00BB2FA0">
              <w:rPr>
                <w:rFonts w:asciiTheme="minorEastAsia" w:eastAsiaTheme="minorEastAsia" w:hAnsiTheme="minorEastAsia" w:hint="eastAsia"/>
                <w:sz w:val="18"/>
                <w:szCs w:val="18"/>
              </w:rPr>
              <w:t>cm</w:t>
            </w:r>
          </w:p>
          <w:p w:rsidR="00BB0BAD" w:rsidRPr="00BB2FA0" w:rsidRDefault="00BB0BAD" w:rsidP="007E75BC">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宽：</w:t>
            </w:r>
            <w:r w:rsidR="00D667D0" w:rsidRPr="00BB2FA0">
              <w:rPr>
                <w:rFonts w:asciiTheme="minorEastAsia" w:eastAsiaTheme="minorEastAsia" w:hAnsiTheme="minorEastAsia" w:hint="eastAsia"/>
                <w:sz w:val="18"/>
                <w:szCs w:val="18"/>
              </w:rPr>
              <w:t>50</w:t>
            </w:r>
            <w:r w:rsidR="00702753" w:rsidRPr="00BB2FA0">
              <w:rPr>
                <w:rFonts w:asciiTheme="minorEastAsia" w:eastAsiaTheme="minorEastAsia" w:hAnsiTheme="minorEastAsia" w:hint="eastAsia"/>
                <w:sz w:val="18"/>
                <w:szCs w:val="18"/>
              </w:rPr>
              <w:t>cm</w:t>
            </w:r>
          </w:p>
          <w:p w:rsidR="00D667D0" w:rsidRPr="00BB2FA0" w:rsidRDefault="00BB0BAD" w:rsidP="007E75BC">
            <w:pPr>
              <w:widowControl/>
              <w:jc w:val="left"/>
              <w:rPr>
                <w:rFonts w:asciiTheme="minorEastAsia" w:eastAsiaTheme="minorEastAsia" w:hAnsiTheme="minorEastAsia" w:cs="宋体"/>
                <w:kern w:val="0"/>
                <w:sz w:val="18"/>
                <w:szCs w:val="18"/>
              </w:rPr>
            </w:pPr>
            <w:r w:rsidRPr="00BB2FA0">
              <w:rPr>
                <w:rFonts w:asciiTheme="minorEastAsia" w:eastAsiaTheme="minorEastAsia" w:hAnsiTheme="minorEastAsia" w:hint="eastAsia"/>
                <w:sz w:val="18"/>
                <w:szCs w:val="18"/>
              </w:rPr>
              <w:t>高：</w:t>
            </w:r>
            <w:r w:rsidR="00D667D0" w:rsidRPr="00BB2FA0">
              <w:rPr>
                <w:rFonts w:asciiTheme="minorEastAsia" w:eastAsiaTheme="minorEastAsia" w:hAnsiTheme="minorEastAsia" w:hint="eastAsia"/>
                <w:sz w:val="18"/>
                <w:szCs w:val="18"/>
              </w:rPr>
              <w:t>75</w:t>
            </w:r>
            <w:r w:rsidR="00702753" w:rsidRPr="00BB2FA0">
              <w:rPr>
                <w:rFonts w:asciiTheme="minorEastAsia" w:eastAsiaTheme="minorEastAsia" w:hAnsiTheme="minorEastAsia" w:hint="eastAsia"/>
                <w:sz w:val="18"/>
                <w:szCs w:val="18"/>
              </w:rPr>
              <w:t>cm</w:t>
            </w:r>
          </w:p>
        </w:tc>
        <w:tc>
          <w:tcPr>
            <w:tcW w:w="3857" w:type="dxa"/>
            <w:tcBorders>
              <w:top w:val="single" w:sz="4" w:space="0" w:color="auto"/>
              <w:left w:val="nil"/>
              <w:bottom w:val="nil"/>
              <w:right w:val="single" w:sz="4" w:space="0" w:color="auto"/>
            </w:tcBorders>
            <w:shd w:val="clear" w:color="auto" w:fill="auto"/>
            <w:vAlign w:val="center"/>
          </w:tcPr>
          <w:p w:rsidR="007E75BC" w:rsidRPr="00BB2FA0" w:rsidRDefault="007E75BC" w:rsidP="007E75BC">
            <w:pPr>
              <w:rPr>
                <w:rFonts w:asciiTheme="minorEastAsia" w:eastAsiaTheme="minorEastAsia" w:hAnsiTheme="minorEastAsia"/>
                <w:sz w:val="18"/>
                <w:szCs w:val="18"/>
              </w:rPr>
            </w:pPr>
            <w:r w:rsidRPr="00BB2FA0">
              <w:rPr>
                <w:rFonts w:asciiTheme="minorEastAsia" w:eastAsiaTheme="minorEastAsia" w:hAnsiTheme="minorEastAsia" w:hint="eastAsia"/>
                <w:b/>
                <w:sz w:val="18"/>
                <w:szCs w:val="18"/>
              </w:rPr>
              <w:t>规格要求：</w:t>
            </w:r>
            <w:r w:rsidRPr="00BB2FA0">
              <w:rPr>
                <w:rFonts w:asciiTheme="minorEastAsia" w:eastAsiaTheme="minorEastAsia" w:hAnsiTheme="minorEastAsia" w:hint="eastAsia"/>
                <w:sz w:val="18"/>
                <w:szCs w:val="18"/>
              </w:rPr>
              <w:t>三面包落地挡板，面前挡板长方形，顶点距离桌面高45CM，两侧挡板呈扇形，面前挡板顶端安装照明灯具，左手侧挡板靠近扇形圆心处安装电源插座及照明开关。</w:t>
            </w:r>
          </w:p>
          <w:p w:rsidR="007E75BC" w:rsidRPr="00BB2FA0" w:rsidRDefault="007E75BC" w:rsidP="007E75BC">
            <w:pPr>
              <w:rPr>
                <w:rFonts w:asciiTheme="minorEastAsia" w:eastAsiaTheme="minorEastAsia" w:hAnsiTheme="minorEastAsia"/>
                <w:sz w:val="18"/>
                <w:szCs w:val="18"/>
              </w:rPr>
            </w:pPr>
            <w:r w:rsidRPr="00BB2FA0">
              <w:rPr>
                <w:rFonts w:asciiTheme="minorEastAsia" w:eastAsiaTheme="minorEastAsia" w:hAnsiTheme="minorEastAsia" w:hint="eastAsia"/>
                <w:b/>
                <w:sz w:val="18"/>
                <w:szCs w:val="18"/>
              </w:rPr>
              <w:t>材质要求：</w:t>
            </w:r>
            <w:r w:rsidRPr="00BB2FA0">
              <w:rPr>
                <w:rFonts w:asciiTheme="minorEastAsia" w:eastAsiaTheme="minorEastAsia" w:hAnsiTheme="minorEastAsia" w:hint="eastAsia"/>
                <w:sz w:val="18"/>
                <w:szCs w:val="18"/>
              </w:rPr>
              <w:t>采用0.8mm优质可弯曲防火双饰面板，硬度高，不易磨花，具有防火性，哑光持久；基材采用符合E1级标准的绿色环保</w:t>
            </w:r>
            <w:bookmarkStart w:id="3" w:name="OLE_LINK4"/>
            <w:r w:rsidRPr="00BB2FA0">
              <w:rPr>
                <w:rFonts w:asciiTheme="minorEastAsia" w:eastAsiaTheme="minorEastAsia" w:hAnsiTheme="minorEastAsia" w:hint="eastAsia"/>
                <w:sz w:val="18"/>
                <w:szCs w:val="18"/>
              </w:rPr>
              <w:t>木工板</w:t>
            </w:r>
            <w:bookmarkEnd w:id="3"/>
            <w:r w:rsidRPr="00BB2FA0">
              <w:rPr>
                <w:rFonts w:asciiTheme="minorEastAsia" w:eastAsiaTheme="minorEastAsia" w:hAnsiTheme="minorEastAsia" w:hint="eastAsia"/>
                <w:sz w:val="18"/>
                <w:szCs w:val="18"/>
              </w:rPr>
              <w:t>，含水率：10%～13%，甲醛释放量≤1.5mg／L；所有材料均经过防虫、防腐等化学处理；台面及立板均厚度25mm，同色；板露边处采用2 mm厚同色的PVC加热溶胶封边，保证受热受冷不会脱胶开裂。</w:t>
            </w:r>
          </w:p>
          <w:p w:rsidR="00B24792" w:rsidRPr="00BB2FA0" w:rsidRDefault="007E75BC" w:rsidP="007E75BC">
            <w:pPr>
              <w:rPr>
                <w:rFonts w:asciiTheme="minorEastAsia" w:eastAsiaTheme="minorEastAsia" w:hAnsiTheme="minorEastAsia"/>
                <w:sz w:val="18"/>
                <w:szCs w:val="18"/>
              </w:rPr>
            </w:pPr>
            <w:r w:rsidRPr="00BB2FA0">
              <w:rPr>
                <w:rFonts w:asciiTheme="minorEastAsia" w:eastAsiaTheme="minorEastAsia" w:hAnsiTheme="minorEastAsia" w:hint="eastAsia"/>
                <w:b/>
                <w:sz w:val="18"/>
                <w:szCs w:val="18"/>
              </w:rPr>
              <w:t>基材推荐品牌：</w:t>
            </w:r>
            <w:r w:rsidRPr="00BB2FA0">
              <w:rPr>
                <w:rFonts w:asciiTheme="minorEastAsia" w:eastAsiaTheme="minorEastAsia" w:hAnsiTheme="minorEastAsia" w:hint="eastAsia"/>
                <w:sz w:val="18"/>
                <w:szCs w:val="18"/>
              </w:rPr>
              <w:t>木工板为兔宝宝、莫干山或同等品牌；颜色</w:t>
            </w:r>
            <w:r w:rsidR="008403BC" w:rsidRPr="00BB2FA0">
              <w:rPr>
                <w:rFonts w:asciiTheme="minorEastAsia" w:eastAsiaTheme="minorEastAsia" w:hAnsiTheme="minorEastAsia" w:hint="eastAsia"/>
                <w:sz w:val="18"/>
                <w:szCs w:val="18"/>
              </w:rPr>
              <w:t>请</w:t>
            </w:r>
            <w:r w:rsidRPr="00BB2FA0">
              <w:rPr>
                <w:rFonts w:asciiTheme="minorEastAsia" w:eastAsiaTheme="minorEastAsia" w:hAnsiTheme="minorEastAsia" w:hint="eastAsia"/>
                <w:sz w:val="18"/>
                <w:szCs w:val="18"/>
              </w:rPr>
              <w:t>参考图片。</w:t>
            </w:r>
          </w:p>
        </w:tc>
        <w:tc>
          <w:tcPr>
            <w:tcW w:w="804" w:type="dxa"/>
            <w:tcBorders>
              <w:top w:val="single" w:sz="4" w:space="0" w:color="auto"/>
              <w:left w:val="nil"/>
              <w:bottom w:val="single" w:sz="4" w:space="0" w:color="auto"/>
              <w:right w:val="single" w:sz="4" w:space="0" w:color="auto"/>
            </w:tcBorders>
            <w:shd w:val="clear" w:color="auto" w:fill="auto"/>
            <w:vAlign w:val="center"/>
          </w:tcPr>
          <w:p w:rsidR="00D667D0" w:rsidRPr="00BB2FA0" w:rsidRDefault="00D667D0" w:rsidP="00FA0795">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hint="eastAsia"/>
                <w:kern w:val="0"/>
                <w:sz w:val="18"/>
                <w:szCs w:val="18"/>
              </w:rPr>
              <w:t>180</w:t>
            </w:r>
          </w:p>
        </w:tc>
        <w:tc>
          <w:tcPr>
            <w:tcW w:w="848" w:type="dxa"/>
            <w:tcBorders>
              <w:top w:val="single" w:sz="4" w:space="0" w:color="auto"/>
              <w:left w:val="nil"/>
              <w:bottom w:val="single" w:sz="4" w:space="0" w:color="auto"/>
              <w:right w:val="single" w:sz="4" w:space="0" w:color="auto"/>
            </w:tcBorders>
            <w:shd w:val="clear" w:color="auto" w:fill="auto"/>
            <w:vAlign w:val="center"/>
          </w:tcPr>
          <w:p w:rsidR="00D667D0" w:rsidRPr="00BB2FA0" w:rsidRDefault="00D667D0" w:rsidP="00FA0795">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hint="eastAsia"/>
                <w:kern w:val="0"/>
                <w:sz w:val="18"/>
                <w:szCs w:val="18"/>
              </w:rPr>
              <w:t>张</w:t>
            </w:r>
          </w:p>
        </w:tc>
      </w:tr>
      <w:tr w:rsidR="00BB2FA0" w:rsidRPr="00BB2FA0" w:rsidTr="00702753">
        <w:trPr>
          <w:trHeight w:val="2008"/>
          <w:jc w:val="center"/>
        </w:trPr>
        <w:tc>
          <w:tcPr>
            <w:tcW w:w="430" w:type="dxa"/>
            <w:tcBorders>
              <w:top w:val="nil"/>
              <w:left w:val="single" w:sz="4" w:space="0" w:color="auto"/>
              <w:bottom w:val="single" w:sz="4" w:space="0" w:color="auto"/>
              <w:right w:val="single" w:sz="4" w:space="0" w:color="auto"/>
            </w:tcBorders>
            <w:shd w:val="clear" w:color="auto" w:fill="auto"/>
            <w:vAlign w:val="center"/>
          </w:tcPr>
          <w:p w:rsidR="00D667D0" w:rsidRPr="00BB2FA0" w:rsidRDefault="00D667D0" w:rsidP="00E75256">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hint="eastAsia"/>
                <w:kern w:val="0"/>
                <w:sz w:val="18"/>
                <w:szCs w:val="18"/>
              </w:rPr>
              <w:t>2</w:t>
            </w:r>
          </w:p>
        </w:tc>
        <w:tc>
          <w:tcPr>
            <w:tcW w:w="742" w:type="dxa"/>
            <w:tcBorders>
              <w:top w:val="nil"/>
              <w:left w:val="nil"/>
              <w:bottom w:val="single" w:sz="4" w:space="0" w:color="auto"/>
              <w:right w:val="single" w:sz="4" w:space="0" w:color="auto"/>
            </w:tcBorders>
            <w:shd w:val="clear" w:color="auto" w:fill="auto"/>
            <w:vAlign w:val="center"/>
          </w:tcPr>
          <w:p w:rsidR="00D667D0" w:rsidRPr="00BB2FA0" w:rsidRDefault="00D667D0" w:rsidP="00E75256">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hint="eastAsia"/>
                <w:sz w:val="18"/>
                <w:szCs w:val="18"/>
              </w:rPr>
              <w:t>学生社区自修椅</w:t>
            </w:r>
          </w:p>
        </w:tc>
        <w:tc>
          <w:tcPr>
            <w:tcW w:w="2233" w:type="dxa"/>
            <w:tcBorders>
              <w:top w:val="single" w:sz="4" w:space="0" w:color="auto"/>
              <w:left w:val="nil"/>
              <w:bottom w:val="single" w:sz="4" w:space="0" w:color="auto"/>
              <w:right w:val="single" w:sz="4" w:space="0" w:color="auto"/>
            </w:tcBorders>
            <w:shd w:val="clear" w:color="auto" w:fill="auto"/>
            <w:noWrap/>
            <w:vAlign w:val="center"/>
          </w:tcPr>
          <w:p w:rsidR="00D667D0" w:rsidRPr="00BB2FA0" w:rsidRDefault="00B24792" w:rsidP="00E75256">
            <w:pPr>
              <w:widowControl/>
              <w:jc w:val="center"/>
              <w:rPr>
                <w:rFonts w:asciiTheme="minorEastAsia" w:eastAsiaTheme="minorEastAsia" w:hAnsiTheme="minorEastAsia" w:cs="宋体"/>
                <w:noProof/>
                <w:kern w:val="0"/>
                <w:sz w:val="18"/>
                <w:szCs w:val="18"/>
              </w:rPr>
            </w:pPr>
            <w:r w:rsidRPr="00BB2FA0">
              <w:rPr>
                <w:rFonts w:asciiTheme="minorEastAsia" w:eastAsiaTheme="minorEastAsia" w:hAnsiTheme="minorEastAsia" w:cs="宋体"/>
                <w:noProof/>
                <w:kern w:val="0"/>
                <w:sz w:val="18"/>
                <w:szCs w:val="18"/>
              </w:rPr>
              <w:drawing>
                <wp:inline distT="0" distB="0" distL="0" distR="0" wp14:anchorId="4F060E10" wp14:editId="36566191">
                  <wp:extent cx="1301011" cy="974785"/>
                  <wp:effectExtent l="0" t="0" r="0" b="0"/>
                  <wp:docPr id="9" name="图片 1" descr="C:\Users\J\Documents\Tencent Files\36705165\Image\C2C\}3KOL2_RM3MIG@`O5~~LK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ocuments\Tencent Files\36705165\Image\C2C\}3KOL2_RM3MIG@`O5~~LK1C.jpg"/>
                          <pic:cNvPicPr>
                            <a:picLocks noChangeAspect="1" noChangeArrowheads="1"/>
                          </pic:cNvPicPr>
                        </pic:nvPicPr>
                        <pic:blipFill>
                          <a:blip r:embed="rId8" cstate="print"/>
                          <a:srcRect/>
                          <a:stretch>
                            <a:fillRect/>
                          </a:stretch>
                        </pic:blipFill>
                        <pic:spPr bwMode="auto">
                          <a:xfrm>
                            <a:off x="0" y="0"/>
                            <a:ext cx="1305389" cy="978065"/>
                          </a:xfrm>
                          <a:prstGeom prst="rect">
                            <a:avLst/>
                          </a:prstGeom>
                          <a:noFill/>
                          <a:ln w="9525">
                            <a:noFill/>
                            <a:miter lim="800000"/>
                            <a:headEnd/>
                            <a:tailEnd/>
                          </a:ln>
                        </pic:spPr>
                      </pic:pic>
                    </a:graphicData>
                  </a:graphic>
                </wp:inline>
              </w:drawing>
            </w:r>
          </w:p>
        </w:tc>
        <w:tc>
          <w:tcPr>
            <w:tcW w:w="1906" w:type="dxa"/>
            <w:tcBorders>
              <w:top w:val="nil"/>
              <w:left w:val="nil"/>
              <w:bottom w:val="single" w:sz="4" w:space="0" w:color="auto"/>
              <w:right w:val="single" w:sz="4" w:space="0" w:color="auto"/>
            </w:tcBorders>
            <w:shd w:val="clear" w:color="auto" w:fill="auto"/>
            <w:vAlign w:val="center"/>
          </w:tcPr>
          <w:p w:rsidR="00287317" w:rsidRPr="00BB2FA0" w:rsidRDefault="00287317" w:rsidP="00B77C71">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长：</w:t>
            </w:r>
            <w:r w:rsidR="009A6D80" w:rsidRPr="00BB2FA0">
              <w:rPr>
                <w:rFonts w:asciiTheme="minorEastAsia" w:eastAsiaTheme="minorEastAsia" w:hAnsiTheme="minorEastAsia" w:hint="eastAsia"/>
                <w:sz w:val="18"/>
                <w:szCs w:val="18"/>
              </w:rPr>
              <w:t>50</w:t>
            </w:r>
            <w:r w:rsidRPr="00BB2FA0">
              <w:rPr>
                <w:rFonts w:asciiTheme="minorEastAsia" w:eastAsiaTheme="minorEastAsia" w:hAnsiTheme="minorEastAsia" w:hint="eastAsia"/>
                <w:sz w:val="18"/>
                <w:szCs w:val="18"/>
              </w:rPr>
              <w:t>cm左右</w:t>
            </w:r>
          </w:p>
          <w:p w:rsidR="00287317" w:rsidRPr="00BB2FA0" w:rsidRDefault="00287317" w:rsidP="00B77C71">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宽：50cm左右</w:t>
            </w:r>
          </w:p>
          <w:p w:rsidR="00D667D0" w:rsidRPr="00BB2FA0" w:rsidRDefault="009A6D80" w:rsidP="00B77C71">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座高</w:t>
            </w:r>
            <w:r w:rsidR="00287317" w:rsidRPr="00BB2FA0">
              <w:rPr>
                <w:rFonts w:asciiTheme="minorEastAsia" w:eastAsiaTheme="minorEastAsia" w:hAnsiTheme="minorEastAsia" w:hint="eastAsia"/>
                <w:sz w:val="18"/>
                <w:szCs w:val="18"/>
              </w:rPr>
              <w:t>：45cm左右</w:t>
            </w:r>
          </w:p>
          <w:p w:rsidR="009A6D80" w:rsidRPr="00BB2FA0" w:rsidRDefault="00287317" w:rsidP="009A6D80">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椅背离地高：</w:t>
            </w:r>
            <w:r w:rsidR="00B77C71" w:rsidRPr="00BB2FA0">
              <w:rPr>
                <w:rFonts w:asciiTheme="minorEastAsia" w:eastAsiaTheme="minorEastAsia" w:hAnsiTheme="minorEastAsia" w:hint="eastAsia"/>
                <w:sz w:val="18"/>
                <w:szCs w:val="18"/>
              </w:rPr>
              <w:t>75cm左右</w:t>
            </w:r>
          </w:p>
          <w:p w:rsidR="009A6D80" w:rsidRPr="00BB2FA0" w:rsidRDefault="009A6D80" w:rsidP="009A6D80">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扶手离地高度：60cm左右</w:t>
            </w:r>
          </w:p>
          <w:p w:rsidR="00287317" w:rsidRPr="00BB2FA0" w:rsidRDefault="00287317" w:rsidP="009A6D80">
            <w:pPr>
              <w:widowControl/>
              <w:jc w:val="left"/>
              <w:rPr>
                <w:rFonts w:asciiTheme="minorEastAsia" w:eastAsiaTheme="minorEastAsia" w:hAnsiTheme="minorEastAsia" w:cs="宋体"/>
                <w:kern w:val="0"/>
                <w:sz w:val="18"/>
                <w:szCs w:val="18"/>
              </w:rPr>
            </w:pPr>
          </w:p>
        </w:tc>
        <w:tc>
          <w:tcPr>
            <w:tcW w:w="3857" w:type="dxa"/>
            <w:tcBorders>
              <w:top w:val="single" w:sz="4" w:space="0" w:color="auto"/>
              <w:left w:val="nil"/>
              <w:bottom w:val="nil"/>
              <w:right w:val="single" w:sz="4" w:space="0" w:color="auto"/>
            </w:tcBorders>
            <w:shd w:val="clear" w:color="auto" w:fill="auto"/>
            <w:vAlign w:val="center"/>
          </w:tcPr>
          <w:p w:rsidR="00D667D0" w:rsidRPr="00BB2FA0" w:rsidRDefault="006B78BF" w:rsidP="00E75256">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b/>
                <w:sz w:val="18"/>
                <w:szCs w:val="18"/>
              </w:rPr>
              <w:t>规格要求</w:t>
            </w:r>
            <w:r w:rsidRPr="00BB2FA0">
              <w:rPr>
                <w:rFonts w:asciiTheme="minorEastAsia" w:eastAsiaTheme="minorEastAsia" w:hAnsiTheme="minorEastAsia"/>
                <w:b/>
                <w:sz w:val="18"/>
                <w:szCs w:val="18"/>
              </w:rPr>
              <w:t>：</w:t>
            </w:r>
            <w:r w:rsidR="00D667D0" w:rsidRPr="00BB2FA0">
              <w:rPr>
                <w:rFonts w:asciiTheme="minorEastAsia" w:eastAsiaTheme="minorEastAsia" w:hAnsiTheme="minorEastAsia" w:hint="eastAsia"/>
                <w:sz w:val="18"/>
                <w:szCs w:val="18"/>
              </w:rPr>
              <w:t>靠背扶手椅，</w:t>
            </w:r>
            <w:r w:rsidR="00B77C71" w:rsidRPr="00BB2FA0">
              <w:rPr>
                <w:rFonts w:asciiTheme="minorEastAsia" w:eastAsiaTheme="minorEastAsia" w:hAnsiTheme="minorEastAsia" w:hint="eastAsia"/>
                <w:sz w:val="18"/>
                <w:szCs w:val="18"/>
              </w:rPr>
              <w:t>座</w:t>
            </w:r>
            <w:r w:rsidR="00D667D0" w:rsidRPr="00BB2FA0">
              <w:rPr>
                <w:rFonts w:asciiTheme="minorEastAsia" w:eastAsiaTheme="minorEastAsia" w:hAnsiTheme="minorEastAsia" w:hint="eastAsia"/>
                <w:sz w:val="18"/>
                <w:szCs w:val="18"/>
              </w:rPr>
              <w:t>高45CM。</w:t>
            </w:r>
          </w:p>
          <w:p w:rsidR="004D74E0" w:rsidRPr="00BB2FA0" w:rsidRDefault="006B78BF" w:rsidP="009A6D80">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b/>
                <w:sz w:val="18"/>
                <w:szCs w:val="18"/>
              </w:rPr>
              <w:t>材质要求：</w:t>
            </w:r>
            <w:r w:rsidR="009938DE" w:rsidRPr="00BB2FA0">
              <w:rPr>
                <w:rFonts w:asciiTheme="minorEastAsia" w:eastAsiaTheme="minorEastAsia" w:hAnsiTheme="minorEastAsia" w:hint="eastAsia"/>
                <w:sz w:val="18"/>
                <w:szCs w:val="18"/>
              </w:rPr>
              <w:t>框架使用实木，</w:t>
            </w:r>
            <w:r w:rsidR="009A6D80" w:rsidRPr="00BB2FA0">
              <w:rPr>
                <w:rFonts w:asciiTheme="minorEastAsia" w:eastAsiaTheme="minorEastAsia" w:hAnsiTheme="minorEastAsia" w:hint="eastAsia"/>
                <w:sz w:val="18"/>
                <w:szCs w:val="18"/>
              </w:rPr>
              <w:t>木材经高温、蒸汽、脱脂烘干处理，坚固耐用、美观简洁，实木颜色及尺寸和自修桌配套，见参考图片；</w:t>
            </w:r>
            <w:r w:rsidR="004D74E0" w:rsidRPr="00BB2FA0">
              <w:rPr>
                <w:rFonts w:asciiTheme="minorEastAsia" w:eastAsiaTheme="minorEastAsia" w:hAnsiTheme="minorEastAsia" w:hint="eastAsia"/>
                <w:sz w:val="18"/>
                <w:szCs w:val="18"/>
              </w:rPr>
              <w:t>椅面及靠背采用布艺</w:t>
            </w:r>
            <w:r w:rsidR="009A6D80" w:rsidRPr="00BB2FA0">
              <w:rPr>
                <w:rFonts w:asciiTheme="minorEastAsia" w:eastAsiaTheme="minorEastAsia" w:hAnsiTheme="minorEastAsia" w:hint="eastAsia"/>
                <w:sz w:val="18"/>
                <w:szCs w:val="18"/>
              </w:rPr>
              <w:t>或其他材质</w:t>
            </w:r>
            <w:r w:rsidR="004D74E0" w:rsidRPr="00BB2FA0">
              <w:rPr>
                <w:rFonts w:asciiTheme="minorEastAsia" w:eastAsiaTheme="minorEastAsia" w:hAnsiTheme="minorEastAsia" w:hint="eastAsia"/>
                <w:sz w:val="18"/>
                <w:szCs w:val="18"/>
              </w:rPr>
              <w:t>，</w:t>
            </w:r>
            <w:r w:rsidR="009A6D80" w:rsidRPr="00BB2FA0">
              <w:rPr>
                <w:rFonts w:asciiTheme="minorEastAsia" w:eastAsiaTheme="minorEastAsia" w:hAnsiTheme="minorEastAsia" w:hint="eastAsia"/>
                <w:sz w:val="18"/>
                <w:szCs w:val="18"/>
              </w:rPr>
              <w:t>内填充高密度、高回弹海绵，软硬适中，回弹性能好，不变形，枣红色，</w:t>
            </w:r>
            <w:r w:rsidR="004D74E0" w:rsidRPr="00BB2FA0">
              <w:rPr>
                <w:rFonts w:asciiTheme="minorEastAsia" w:eastAsiaTheme="minorEastAsia" w:hAnsiTheme="minorEastAsia" w:hint="eastAsia"/>
                <w:sz w:val="18"/>
                <w:szCs w:val="18"/>
              </w:rPr>
              <w:t>色泽亮丽、阻燃、防污、耐磨性强；</w:t>
            </w:r>
            <w:r w:rsidRPr="00BB2FA0">
              <w:rPr>
                <w:rFonts w:asciiTheme="minorEastAsia" w:eastAsiaTheme="minorEastAsia" w:hAnsiTheme="minorEastAsia" w:hint="eastAsia"/>
                <w:sz w:val="18"/>
                <w:szCs w:val="18"/>
              </w:rPr>
              <w:t>四脚安装防滑防刮脚垫，承重不小于90kg</w:t>
            </w:r>
            <w:r w:rsidR="009A6D80" w:rsidRPr="00BB2FA0">
              <w:rPr>
                <w:rFonts w:asciiTheme="minorEastAsia" w:eastAsiaTheme="minorEastAsia" w:hAnsiTheme="minorEastAsia" w:hint="eastAsia"/>
                <w:sz w:val="18"/>
                <w:szCs w:val="18"/>
              </w:rPr>
              <w:t>。</w:t>
            </w:r>
          </w:p>
        </w:tc>
        <w:tc>
          <w:tcPr>
            <w:tcW w:w="804" w:type="dxa"/>
            <w:tcBorders>
              <w:top w:val="nil"/>
              <w:left w:val="nil"/>
              <w:bottom w:val="single" w:sz="4" w:space="0" w:color="auto"/>
              <w:right w:val="single" w:sz="4" w:space="0" w:color="auto"/>
            </w:tcBorders>
            <w:shd w:val="clear" w:color="auto" w:fill="auto"/>
            <w:vAlign w:val="center"/>
          </w:tcPr>
          <w:p w:rsidR="00D667D0" w:rsidRPr="00BB2FA0" w:rsidRDefault="00D667D0" w:rsidP="00E75256">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hint="eastAsia"/>
                <w:kern w:val="0"/>
                <w:sz w:val="18"/>
                <w:szCs w:val="18"/>
              </w:rPr>
              <w:t>180</w:t>
            </w:r>
          </w:p>
        </w:tc>
        <w:tc>
          <w:tcPr>
            <w:tcW w:w="848" w:type="dxa"/>
            <w:tcBorders>
              <w:top w:val="nil"/>
              <w:left w:val="nil"/>
              <w:bottom w:val="single" w:sz="4" w:space="0" w:color="auto"/>
              <w:right w:val="single" w:sz="4" w:space="0" w:color="auto"/>
            </w:tcBorders>
            <w:shd w:val="clear" w:color="auto" w:fill="auto"/>
            <w:vAlign w:val="center"/>
          </w:tcPr>
          <w:p w:rsidR="00D667D0" w:rsidRPr="00BB2FA0" w:rsidRDefault="00D667D0" w:rsidP="00E75256">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hint="eastAsia"/>
                <w:kern w:val="0"/>
                <w:sz w:val="18"/>
                <w:szCs w:val="18"/>
              </w:rPr>
              <w:t>把</w:t>
            </w:r>
          </w:p>
        </w:tc>
      </w:tr>
      <w:tr w:rsidR="00BB2FA0" w:rsidRPr="00BB2FA0" w:rsidTr="00702753">
        <w:trPr>
          <w:trHeight w:val="2346"/>
          <w:jc w:val="center"/>
        </w:trPr>
        <w:tc>
          <w:tcPr>
            <w:tcW w:w="430" w:type="dxa"/>
            <w:tcBorders>
              <w:top w:val="nil"/>
              <w:left w:val="single" w:sz="4" w:space="0" w:color="auto"/>
              <w:bottom w:val="single" w:sz="4" w:space="0" w:color="auto"/>
              <w:right w:val="single" w:sz="4" w:space="0" w:color="auto"/>
            </w:tcBorders>
            <w:shd w:val="clear" w:color="auto" w:fill="auto"/>
            <w:vAlign w:val="center"/>
          </w:tcPr>
          <w:p w:rsidR="009A5574" w:rsidRPr="00BB2FA0" w:rsidRDefault="009A5574" w:rsidP="0013667E">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hint="eastAsia"/>
                <w:kern w:val="0"/>
                <w:sz w:val="18"/>
                <w:szCs w:val="18"/>
              </w:rPr>
              <w:t>3</w:t>
            </w:r>
          </w:p>
        </w:tc>
        <w:tc>
          <w:tcPr>
            <w:tcW w:w="742" w:type="dxa"/>
            <w:tcBorders>
              <w:top w:val="nil"/>
              <w:left w:val="nil"/>
              <w:bottom w:val="single" w:sz="4" w:space="0" w:color="auto"/>
              <w:right w:val="single" w:sz="4" w:space="0" w:color="auto"/>
            </w:tcBorders>
            <w:shd w:val="clear" w:color="auto" w:fill="auto"/>
            <w:vAlign w:val="center"/>
          </w:tcPr>
          <w:p w:rsidR="009A5574" w:rsidRPr="00BB2FA0" w:rsidRDefault="00702753" w:rsidP="0013667E">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kern w:val="0"/>
                <w:sz w:val="18"/>
                <w:szCs w:val="18"/>
              </w:rPr>
              <w:t>教工餐厅餐桌</w:t>
            </w:r>
          </w:p>
        </w:tc>
        <w:tc>
          <w:tcPr>
            <w:tcW w:w="2233" w:type="dxa"/>
            <w:tcBorders>
              <w:top w:val="single" w:sz="4" w:space="0" w:color="auto"/>
              <w:left w:val="nil"/>
              <w:bottom w:val="single" w:sz="4" w:space="0" w:color="auto"/>
              <w:right w:val="single" w:sz="4" w:space="0" w:color="auto"/>
            </w:tcBorders>
            <w:shd w:val="clear" w:color="auto" w:fill="auto"/>
            <w:noWrap/>
            <w:vAlign w:val="center"/>
          </w:tcPr>
          <w:p w:rsidR="009A5574" w:rsidRPr="00BB2FA0" w:rsidRDefault="00C006B4" w:rsidP="00702753">
            <w:pPr>
              <w:widowControl/>
              <w:jc w:val="left"/>
              <w:rPr>
                <w:rFonts w:asciiTheme="minorEastAsia" w:eastAsiaTheme="minorEastAsia" w:hAnsiTheme="minorEastAsia" w:cs="宋体"/>
                <w:kern w:val="0"/>
                <w:sz w:val="18"/>
                <w:szCs w:val="18"/>
              </w:rPr>
            </w:pPr>
            <w:r w:rsidRPr="00BB2FA0">
              <w:rPr>
                <w:rFonts w:asciiTheme="minorEastAsia" w:eastAsiaTheme="minorEastAsia" w:hAnsiTheme="minorEastAsia" w:cs="宋体"/>
                <w:noProof/>
                <w:kern w:val="0"/>
                <w:sz w:val="18"/>
                <w:szCs w:val="18"/>
              </w:rPr>
              <w:drawing>
                <wp:inline distT="0" distB="0" distL="0" distR="0" wp14:anchorId="2AE9C4C7" wp14:editId="652EDC9C">
                  <wp:extent cx="1267767" cy="971550"/>
                  <wp:effectExtent l="0" t="0" r="0" b="0"/>
                  <wp:docPr id="3" name="图片 3" descr="C:\Users\Administrator\Desktop\QQ图片20160713154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QQ图片201607131545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088" cy="974861"/>
                          </a:xfrm>
                          <a:prstGeom prst="rect">
                            <a:avLst/>
                          </a:prstGeom>
                          <a:noFill/>
                          <a:ln>
                            <a:noFill/>
                          </a:ln>
                        </pic:spPr>
                      </pic:pic>
                    </a:graphicData>
                  </a:graphic>
                </wp:inline>
              </w:drawing>
            </w:r>
          </w:p>
        </w:tc>
        <w:tc>
          <w:tcPr>
            <w:tcW w:w="1906" w:type="dxa"/>
            <w:tcBorders>
              <w:top w:val="nil"/>
              <w:left w:val="nil"/>
              <w:bottom w:val="single" w:sz="4" w:space="0" w:color="auto"/>
              <w:right w:val="single" w:sz="4" w:space="0" w:color="auto"/>
            </w:tcBorders>
            <w:shd w:val="clear" w:color="auto" w:fill="auto"/>
            <w:vAlign w:val="center"/>
          </w:tcPr>
          <w:p w:rsidR="007E75BC" w:rsidRPr="00BB2FA0" w:rsidRDefault="007E75BC" w:rsidP="007E75BC">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长：140cm</w:t>
            </w:r>
          </w:p>
          <w:p w:rsidR="007E75BC" w:rsidRPr="00BB2FA0" w:rsidRDefault="007E75BC" w:rsidP="007E75BC">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宽：</w:t>
            </w:r>
            <w:r w:rsidR="004D74E0" w:rsidRPr="00BB2FA0">
              <w:rPr>
                <w:rFonts w:asciiTheme="minorEastAsia" w:eastAsiaTheme="minorEastAsia" w:hAnsiTheme="minorEastAsia" w:hint="eastAsia"/>
                <w:sz w:val="18"/>
                <w:szCs w:val="18"/>
              </w:rPr>
              <w:t>70</w:t>
            </w:r>
            <w:r w:rsidRPr="00BB2FA0">
              <w:rPr>
                <w:rFonts w:asciiTheme="minorEastAsia" w:eastAsiaTheme="minorEastAsia" w:hAnsiTheme="minorEastAsia" w:hint="eastAsia"/>
                <w:sz w:val="18"/>
                <w:szCs w:val="18"/>
              </w:rPr>
              <w:t>cm</w:t>
            </w:r>
          </w:p>
          <w:p w:rsidR="009A5574" w:rsidRPr="00BB2FA0" w:rsidRDefault="007E75BC" w:rsidP="007E75BC">
            <w:pPr>
              <w:widowControl/>
              <w:jc w:val="left"/>
              <w:rPr>
                <w:rFonts w:asciiTheme="minorEastAsia" w:eastAsiaTheme="minorEastAsia" w:hAnsiTheme="minorEastAsia" w:cs="宋体"/>
                <w:kern w:val="0"/>
                <w:sz w:val="18"/>
                <w:szCs w:val="18"/>
              </w:rPr>
            </w:pPr>
            <w:r w:rsidRPr="00BB2FA0">
              <w:rPr>
                <w:rFonts w:asciiTheme="minorEastAsia" w:eastAsiaTheme="minorEastAsia" w:hAnsiTheme="minorEastAsia" w:hint="eastAsia"/>
                <w:sz w:val="18"/>
                <w:szCs w:val="18"/>
              </w:rPr>
              <w:t>高：</w:t>
            </w:r>
            <w:r w:rsidR="004D74E0" w:rsidRPr="00BB2FA0">
              <w:rPr>
                <w:rFonts w:asciiTheme="minorEastAsia" w:eastAsiaTheme="minorEastAsia" w:hAnsiTheme="minorEastAsia" w:hint="eastAsia"/>
                <w:sz w:val="18"/>
                <w:szCs w:val="18"/>
              </w:rPr>
              <w:t>75</w:t>
            </w:r>
            <w:r w:rsidRPr="00BB2FA0">
              <w:rPr>
                <w:rFonts w:asciiTheme="minorEastAsia" w:eastAsiaTheme="minorEastAsia" w:hAnsiTheme="minorEastAsia" w:hint="eastAsia"/>
                <w:sz w:val="18"/>
                <w:szCs w:val="18"/>
              </w:rPr>
              <w:t>cm</w:t>
            </w:r>
          </w:p>
        </w:tc>
        <w:tc>
          <w:tcPr>
            <w:tcW w:w="3857" w:type="dxa"/>
            <w:tcBorders>
              <w:top w:val="single" w:sz="4" w:space="0" w:color="auto"/>
              <w:left w:val="nil"/>
              <w:bottom w:val="single" w:sz="4" w:space="0" w:color="auto"/>
              <w:right w:val="single" w:sz="4" w:space="0" w:color="auto"/>
            </w:tcBorders>
            <w:shd w:val="clear" w:color="auto" w:fill="auto"/>
            <w:vAlign w:val="center"/>
          </w:tcPr>
          <w:p w:rsidR="009B3D42" w:rsidRPr="00BB2FA0" w:rsidRDefault="009B3D42" w:rsidP="009B3D42">
            <w:pPr>
              <w:widowControl/>
              <w:rPr>
                <w:rFonts w:asciiTheme="minorEastAsia" w:eastAsiaTheme="minorEastAsia" w:hAnsiTheme="minorEastAsia"/>
                <w:b/>
                <w:sz w:val="18"/>
                <w:szCs w:val="18"/>
              </w:rPr>
            </w:pPr>
            <w:r w:rsidRPr="00BB2FA0">
              <w:rPr>
                <w:rFonts w:asciiTheme="minorEastAsia" w:eastAsiaTheme="minorEastAsia" w:hAnsiTheme="minorEastAsia" w:hint="eastAsia"/>
                <w:b/>
                <w:sz w:val="18"/>
                <w:szCs w:val="18"/>
              </w:rPr>
              <w:t>规格要求</w:t>
            </w:r>
            <w:r w:rsidRPr="00BB2FA0">
              <w:rPr>
                <w:rFonts w:asciiTheme="minorEastAsia" w:eastAsiaTheme="minorEastAsia" w:hAnsiTheme="minorEastAsia"/>
                <w:b/>
                <w:sz w:val="18"/>
                <w:szCs w:val="18"/>
              </w:rPr>
              <w:t>：</w:t>
            </w:r>
            <w:r w:rsidRPr="00BB2FA0">
              <w:rPr>
                <w:rFonts w:asciiTheme="minorEastAsia" w:eastAsiaTheme="minorEastAsia" w:hAnsiTheme="minorEastAsia" w:hint="eastAsia"/>
                <w:sz w:val="18"/>
                <w:szCs w:val="18"/>
              </w:rPr>
              <w:t>人造石水晶台面，不锈钢桌腿。</w:t>
            </w:r>
          </w:p>
          <w:p w:rsidR="009B3D42" w:rsidRPr="00BB2FA0" w:rsidRDefault="009B3D42" w:rsidP="00330146">
            <w:pPr>
              <w:widowControl/>
              <w:rPr>
                <w:rFonts w:asciiTheme="minorEastAsia" w:eastAsiaTheme="minorEastAsia" w:hAnsiTheme="minorEastAsia"/>
                <w:sz w:val="18"/>
                <w:szCs w:val="18"/>
              </w:rPr>
            </w:pPr>
            <w:r w:rsidRPr="00BB2FA0">
              <w:rPr>
                <w:rFonts w:asciiTheme="minorEastAsia" w:eastAsiaTheme="minorEastAsia" w:hAnsiTheme="minorEastAsia" w:hint="eastAsia"/>
                <w:b/>
                <w:sz w:val="18"/>
                <w:szCs w:val="18"/>
              </w:rPr>
              <w:t>材质要求：</w:t>
            </w:r>
            <w:r w:rsidR="009A5574" w:rsidRPr="00BB2FA0">
              <w:rPr>
                <w:rFonts w:asciiTheme="minorEastAsia" w:eastAsiaTheme="minorEastAsia" w:hAnsiTheme="minorEastAsia" w:hint="eastAsia"/>
                <w:sz w:val="18"/>
                <w:szCs w:val="18"/>
              </w:rPr>
              <w:t>餐桌面采用人造石水晶台面，</w:t>
            </w:r>
            <w:r w:rsidR="008403BC" w:rsidRPr="00BB2FA0">
              <w:rPr>
                <w:rFonts w:asciiTheme="minorEastAsia" w:eastAsiaTheme="minorEastAsia" w:hAnsiTheme="minorEastAsia" w:hint="eastAsia"/>
                <w:sz w:val="18"/>
                <w:szCs w:val="18"/>
              </w:rPr>
              <w:t>颜色浅黄并</w:t>
            </w:r>
            <w:r w:rsidRPr="00BB2FA0">
              <w:rPr>
                <w:rFonts w:asciiTheme="minorEastAsia" w:eastAsiaTheme="minorEastAsia" w:hAnsiTheme="minorEastAsia" w:hint="eastAsia"/>
                <w:sz w:val="18"/>
                <w:szCs w:val="18"/>
              </w:rPr>
              <w:t>参考图片，四周下挂5厘米</w:t>
            </w:r>
            <w:r w:rsidR="00C85AFB" w:rsidRPr="00BB2FA0">
              <w:rPr>
                <w:rFonts w:asciiTheme="minorEastAsia" w:eastAsiaTheme="minorEastAsia" w:hAnsiTheme="minorEastAsia" w:hint="eastAsia"/>
                <w:sz w:val="18"/>
                <w:szCs w:val="18"/>
              </w:rPr>
              <w:t>；</w:t>
            </w:r>
            <w:r w:rsidRPr="00BB2FA0">
              <w:rPr>
                <w:rFonts w:asciiTheme="minorEastAsia" w:eastAsiaTheme="minorEastAsia" w:hAnsiTheme="minorEastAsia" w:hint="eastAsia"/>
                <w:sz w:val="18"/>
                <w:szCs w:val="18"/>
              </w:rPr>
              <w:t>桌面内层为实木</w:t>
            </w:r>
            <w:r w:rsidR="00330146" w:rsidRPr="00BB2FA0">
              <w:rPr>
                <w:rFonts w:asciiTheme="minorEastAsia" w:eastAsiaTheme="minorEastAsia" w:hAnsiTheme="minorEastAsia" w:hint="eastAsia"/>
                <w:sz w:val="18"/>
                <w:szCs w:val="18"/>
              </w:rPr>
              <w:t>，</w:t>
            </w:r>
            <w:r w:rsidRPr="00BB2FA0">
              <w:rPr>
                <w:rFonts w:asciiTheme="minorEastAsia" w:eastAsiaTheme="minorEastAsia" w:hAnsiTheme="minorEastAsia" w:hint="eastAsia"/>
                <w:sz w:val="18"/>
                <w:szCs w:val="18"/>
              </w:rPr>
              <w:t>木材选用集成材板，结构为优质实木榫眼结构，木材经高温、蒸汽、脱脂烘干处理，含水率12%以下，使用拼板胶粘合，做实木防裂技术处理</w:t>
            </w:r>
            <w:r w:rsidR="00C85AFB" w:rsidRPr="00BB2FA0">
              <w:rPr>
                <w:rFonts w:asciiTheme="minorEastAsia" w:eastAsiaTheme="minorEastAsia" w:hAnsiTheme="minorEastAsia" w:hint="eastAsia"/>
                <w:sz w:val="18"/>
                <w:szCs w:val="18"/>
              </w:rPr>
              <w:t>；</w:t>
            </w:r>
            <w:r w:rsidR="009A5574" w:rsidRPr="00BB2FA0">
              <w:rPr>
                <w:rFonts w:asciiTheme="minorEastAsia" w:eastAsiaTheme="minorEastAsia" w:hAnsiTheme="minorEastAsia" w:hint="eastAsia"/>
                <w:sz w:val="18"/>
                <w:szCs w:val="18"/>
              </w:rPr>
              <w:t>不锈钢桌腿，80</w:t>
            </w:r>
            <w:r w:rsidRPr="00BB2FA0">
              <w:rPr>
                <w:rFonts w:asciiTheme="minorEastAsia" w:eastAsiaTheme="minorEastAsia" w:hAnsiTheme="minorEastAsia" w:hint="eastAsia"/>
                <w:sz w:val="18"/>
                <w:szCs w:val="18"/>
              </w:rPr>
              <w:t>cm</w:t>
            </w:r>
            <w:r w:rsidR="009A5574" w:rsidRPr="00BB2FA0">
              <w:rPr>
                <w:rFonts w:asciiTheme="minorEastAsia" w:eastAsiaTheme="minorEastAsia" w:hAnsiTheme="minorEastAsia" w:hint="eastAsia"/>
                <w:sz w:val="18"/>
                <w:szCs w:val="18"/>
              </w:rPr>
              <w:t>*80</w:t>
            </w:r>
            <w:r w:rsidRPr="00BB2FA0">
              <w:rPr>
                <w:rFonts w:asciiTheme="minorEastAsia" w:eastAsiaTheme="minorEastAsia" w:hAnsiTheme="minorEastAsia" w:hint="eastAsia"/>
                <w:sz w:val="18"/>
                <w:szCs w:val="18"/>
              </w:rPr>
              <w:t>cm采用</w:t>
            </w:r>
            <w:r w:rsidR="009A5574" w:rsidRPr="00BB2FA0">
              <w:rPr>
                <w:rFonts w:asciiTheme="minorEastAsia" w:eastAsiaTheme="minorEastAsia" w:hAnsiTheme="minorEastAsia" w:hint="eastAsia"/>
                <w:sz w:val="18"/>
                <w:szCs w:val="18"/>
              </w:rPr>
              <w:t>国标304不锈钢</w:t>
            </w:r>
            <w:r w:rsidR="00DE424C" w:rsidRPr="00BB2FA0">
              <w:rPr>
                <w:rFonts w:asciiTheme="minorEastAsia" w:eastAsiaTheme="minorEastAsia" w:hAnsiTheme="minorEastAsia" w:hint="eastAsia"/>
                <w:sz w:val="18"/>
                <w:szCs w:val="18"/>
              </w:rPr>
              <w:t>，厚度不低于1.5mm</w:t>
            </w:r>
            <w:r w:rsidRPr="00BB2FA0">
              <w:rPr>
                <w:rFonts w:asciiTheme="minorEastAsia" w:eastAsiaTheme="minorEastAsia" w:hAnsiTheme="minorEastAsia" w:hint="eastAsia"/>
                <w:sz w:val="18"/>
                <w:szCs w:val="18"/>
              </w:rPr>
              <w:t>。</w:t>
            </w:r>
          </w:p>
        </w:tc>
        <w:tc>
          <w:tcPr>
            <w:tcW w:w="804" w:type="dxa"/>
            <w:tcBorders>
              <w:top w:val="nil"/>
              <w:left w:val="nil"/>
              <w:bottom w:val="single" w:sz="4" w:space="0" w:color="auto"/>
              <w:right w:val="single" w:sz="4" w:space="0" w:color="auto"/>
            </w:tcBorders>
            <w:shd w:val="clear" w:color="auto" w:fill="auto"/>
            <w:vAlign w:val="center"/>
          </w:tcPr>
          <w:p w:rsidR="009A5574" w:rsidRPr="00BB2FA0" w:rsidRDefault="002E23FB" w:rsidP="0013667E">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hint="eastAsia"/>
                <w:kern w:val="0"/>
                <w:sz w:val="18"/>
                <w:szCs w:val="18"/>
              </w:rPr>
              <w:t>23</w:t>
            </w:r>
          </w:p>
        </w:tc>
        <w:tc>
          <w:tcPr>
            <w:tcW w:w="848" w:type="dxa"/>
            <w:tcBorders>
              <w:top w:val="nil"/>
              <w:left w:val="nil"/>
              <w:bottom w:val="single" w:sz="4" w:space="0" w:color="auto"/>
              <w:right w:val="single" w:sz="4" w:space="0" w:color="auto"/>
            </w:tcBorders>
            <w:shd w:val="clear" w:color="auto" w:fill="auto"/>
            <w:vAlign w:val="center"/>
          </w:tcPr>
          <w:p w:rsidR="009A5574" w:rsidRPr="00BB2FA0" w:rsidRDefault="002E23FB" w:rsidP="0013667E">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kern w:val="0"/>
                <w:sz w:val="18"/>
                <w:szCs w:val="18"/>
              </w:rPr>
              <w:t>张</w:t>
            </w:r>
          </w:p>
        </w:tc>
      </w:tr>
      <w:tr w:rsidR="009A5574" w:rsidRPr="00BB2FA0" w:rsidTr="00B225EA">
        <w:trPr>
          <w:trHeight w:val="1278"/>
          <w:jc w:val="center"/>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9A5574" w:rsidRPr="00BB2FA0" w:rsidRDefault="009A5574" w:rsidP="0013667E">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hint="eastAsia"/>
                <w:kern w:val="0"/>
                <w:sz w:val="18"/>
                <w:szCs w:val="18"/>
              </w:rPr>
              <w:t>4</w:t>
            </w:r>
          </w:p>
        </w:tc>
        <w:tc>
          <w:tcPr>
            <w:tcW w:w="742" w:type="dxa"/>
            <w:tcBorders>
              <w:top w:val="single" w:sz="4" w:space="0" w:color="auto"/>
              <w:left w:val="nil"/>
              <w:bottom w:val="single" w:sz="4" w:space="0" w:color="auto"/>
              <w:right w:val="single" w:sz="4" w:space="0" w:color="auto"/>
            </w:tcBorders>
            <w:shd w:val="clear" w:color="auto" w:fill="auto"/>
            <w:vAlign w:val="center"/>
          </w:tcPr>
          <w:p w:rsidR="009A5574" w:rsidRPr="00BB2FA0" w:rsidRDefault="00702753" w:rsidP="0013667E">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kern w:val="0"/>
                <w:sz w:val="18"/>
                <w:szCs w:val="18"/>
              </w:rPr>
              <w:t>教工餐厅餐椅</w:t>
            </w:r>
          </w:p>
        </w:tc>
        <w:tc>
          <w:tcPr>
            <w:tcW w:w="2233" w:type="dxa"/>
            <w:tcBorders>
              <w:top w:val="single" w:sz="4" w:space="0" w:color="auto"/>
              <w:left w:val="nil"/>
              <w:bottom w:val="single" w:sz="4" w:space="0" w:color="auto"/>
              <w:right w:val="single" w:sz="4" w:space="0" w:color="auto"/>
            </w:tcBorders>
            <w:shd w:val="clear" w:color="auto" w:fill="auto"/>
            <w:noWrap/>
            <w:vAlign w:val="center"/>
          </w:tcPr>
          <w:p w:rsidR="009A5574" w:rsidRPr="00BB2FA0" w:rsidRDefault="009B3D42" w:rsidP="009B3D42">
            <w:pPr>
              <w:widowControl/>
              <w:jc w:val="left"/>
              <w:rPr>
                <w:rFonts w:ascii="宋体" w:hAnsi="宋体" w:cs="宋体"/>
                <w:kern w:val="0"/>
                <w:sz w:val="24"/>
              </w:rPr>
            </w:pPr>
            <w:r w:rsidRPr="00BB2FA0">
              <w:rPr>
                <w:rFonts w:ascii="宋体" w:hAnsi="宋体" w:cs="宋体"/>
                <w:noProof/>
                <w:kern w:val="0"/>
                <w:sz w:val="24"/>
              </w:rPr>
              <w:drawing>
                <wp:inline distT="0" distB="0" distL="0" distR="0" wp14:anchorId="51D2301A" wp14:editId="078C30B6">
                  <wp:extent cx="1259098" cy="1312058"/>
                  <wp:effectExtent l="0" t="0" r="0" b="0"/>
                  <wp:docPr id="1" name="图片 1" descr="C:\Users\Administrator\AppData\Roaming\Tencent\Users\1604227093\QQ\WinTemp\RichOle\E(}2@JES_[MV}DMNZ%W$V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1604227093\QQ\WinTemp\RichOle\E(}2@JES_[MV}DMNZ%W$VS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8928" cy="1311881"/>
                          </a:xfrm>
                          <a:prstGeom prst="rect">
                            <a:avLst/>
                          </a:prstGeom>
                          <a:noFill/>
                          <a:ln>
                            <a:noFill/>
                          </a:ln>
                        </pic:spPr>
                      </pic:pic>
                    </a:graphicData>
                  </a:graphic>
                </wp:inline>
              </w:drawing>
            </w:r>
          </w:p>
        </w:tc>
        <w:tc>
          <w:tcPr>
            <w:tcW w:w="1906" w:type="dxa"/>
            <w:tcBorders>
              <w:top w:val="single" w:sz="4" w:space="0" w:color="auto"/>
              <w:left w:val="nil"/>
              <w:bottom w:val="single" w:sz="4" w:space="0" w:color="auto"/>
              <w:right w:val="single" w:sz="4" w:space="0" w:color="auto"/>
            </w:tcBorders>
            <w:shd w:val="clear" w:color="auto" w:fill="auto"/>
            <w:vAlign w:val="center"/>
          </w:tcPr>
          <w:p w:rsidR="009B3D42" w:rsidRPr="00BB2FA0" w:rsidRDefault="009B3D42" w:rsidP="009B3D42">
            <w:pPr>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长：50cm左右</w:t>
            </w:r>
          </w:p>
          <w:p w:rsidR="009B3D42" w:rsidRPr="00BB2FA0" w:rsidRDefault="009B3D42" w:rsidP="009B3D42">
            <w:pPr>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宽：50cm左右</w:t>
            </w:r>
          </w:p>
          <w:p w:rsidR="009B3D42" w:rsidRPr="00BB2FA0" w:rsidRDefault="009B3D42" w:rsidP="009B3D42">
            <w:pPr>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座高：45cm左右</w:t>
            </w:r>
          </w:p>
          <w:p w:rsidR="009B3D42" w:rsidRPr="00BB2FA0" w:rsidRDefault="009B3D42" w:rsidP="009B3D42">
            <w:pPr>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椅背离地高：75cm左右</w:t>
            </w:r>
          </w:p>
          <w:p w:rsidR="009A5574" w:rsidRPr="00BB2FA0" w:rsidRDefault="009B3D42" w:rsidP="009B3D42">
            <w:pPr>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扶手离地高度：60cm左右</w:t>
            </w:r>
          </w:p>
        </w:tc>
        <w:tc>
          <w:tcPr>
            <w:tcW w:w="3857" w:type="dxa"/>
            <w:tcBorders>
              <w:top w:val="single" w:sz="4" w:space="0" w:color="auto"/>
              <w:left w:val="nil"/>
              <w:bottom w:val="single" w:sz="4" w:space="0" w:color="auto"/>
              <w:right w:val="single" w:sz="4" w:space="0" w:color="auto"/>
            </w:tcBorders>
            <w:shd w:val="clear" w:color="auto" w:fill="auto"/>
            <w:vAlign w:val="center"/>
          </w:tcPr>
          <w:p w:rsidR="00B225EA" w:rsidRPr="00BB2FA0" w:rsidRDefault="00B225EA" w:rsidP="00B225EA">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b/>
                <w:sz w:val="18"/>
                <w:szCs w:val="18"/>
              </w:rPr>
              <w:t>规格要求</w:t>
            </w:r>
            <w:r w:rsidRPr="00BB2FA0">
              <w:rPr>
                <w:rFonts w:asciiTheme="minorEastAsia" w:eastAsiaTheme="minorEastAsia" w:hAnsiTheme="minorEastAsia"/>
                <w:b/>
                <w:sz w:val="18"/>
                <w:szCs w:val="18"/>
              </w:rPr>
              <w:t>：</w:t>
            </w:r>
            <w:r w:rsidRPr="00BB2FA0">
              <w:rPr>
                <w:rFonts w:asciiTheme="minorEastAsia" w:eastAsiaTheme="minorEastAsia" w:hAnsiTheme="minorEastAsia"/>
                <w:sz w:val="18"/>
                <w:szCs w:val="18"/>
              </w:rPr>
              <w:t>靠背及框架使用实木，皮质座</w:t>
            </w:r>
            <w:r w:rsidR="007E75BC" w:rsidRPr="00BB2FA0">
              <w:rPr>
                <w:rFonts w:asciiTheme="minorEastAsia" w:eastAsiaTheme="minorEastAsia" w:hAnsiTheme="minorEastAsia"/>
                <w:sz w:val="18"/>
                <w:szCs w:val="18"/>
              </w:rPr>
              <w:t>面</w:t>
            </w:r>
            <w:r w:rsidRPr="00BB2FA0">
              <w:rPr>
                <w:rFonts w:asciiTheme="minorEastAsia" w:eastAsiaTheme="minorEastAsia" w:hAnsiTheme="minorEastAsia"/>
                <w:sz w:val="18"/>
                <w:szCs w:val="18"/>
              </w:rPr>
              <w:t>。</w:t>
            </w:r>
          </w:p>
          <w:p w:rsidR="009A5574" w:rsidRPr="00BB2FA0" w:rsidRDefault="00B225EA" w:rsidP="00B225EA">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b/>
                <w:sz w:val="18"/>
                <w:szCs w:val="18"/>
              </w:rPr>
              <w:t>材质要求：</w:t>
            </w:r>
            <w:r w:rsidR="007E75BC" w:rsidRPr="00BB2FA0">
              <w:rPr>
                <w:rFonts w:asciiTheme="minorEastAsia" w:eastAsiaTheme="minorEastAsia" w:hAnsiTheme="minorEastAsia"/>
                <w:sz w:val="18"/>
                <w:szCs w:val="18"/>
              </w:rPr>
              <w:t>框架木料选用</w:t>
            </w:r>
            <w:r w:rsidRPr="00BB2FA0">
              <w:rPr>
                <w:rFonts w:asciiTheme="minorEastAsia" w:eastAsiaTheme="minorEastAsia" w:hAnsiTheme="minorEastAsia"/>
                <w:sz w:val="18"/>
                <w:szCs w:val="18"/>
              </w:rPr>
              <w:t>实</w:t>
            </w:r>
            <w:r w:rsidR="007E75BC" w:rsidRPr="00BB2FA0">
              <w:rPr>
                <w:rFonts w:asciiTheme="minorEastAsia" w:eastAsiaTheme="minorEastAsia" w:hAnsiTheme="minorEastAsia"/>
                <w:sz w:val="18"/>
                <w:szCs w:val="18"/>
              </w:rPr>
              <w:t>木，采用经过消毒、灭茵、烘干处理实木榫眼结构</w:t>
            </w:r>
            <w:r w:rsidRPr="00BB2FA0">
              <w:rPr>
                <w:rFonts w:asciiTheme="minorEastAsia" w:eastAsiaTheme="minorEastAsia" w:hAnsiTheme="minorEastAsia"/>
                <w:sz w:val="18"/>
                <w:szCs w:val="18"/>
              </w:rPr>
              <w:t>；</w:t>
            </w:r>
            <w:r w:rsidR="007E75BC" w:rsidRPr="00BB2FA0">
              <w:rPr>
                <w:rFonts w:asciiTheme="minorEastAsia" w:eastAsiaTheme="minorEastAsia" w:hAnsiTheme="minorEastAsia"/>
                <w:sz w:val="18"/>
                <w:szCs w:val="18"/>
              </w:rPr>
              <w:t>木材经高温、蒸汽、脱脂烘干处理，含水率12%</w:t>
            </w:r>
            <w:r w:rsidRPr="00BB2FA0">
              <w:rPr>
                <w:rFonts w:asciiTheme="minorEastAsia" w:eastAsiaTheme="minorEastAsia" w:hAnsiTheme="minorEastAsia"/>
                <w:sz w:val="18"/>
                <w:szCs w:val="18"/>
              </w:rPr>
              <w:t>以下；</w:t>
            </w:r>
            <w:r w:rsidR="00C85AFB" w:rsidRPr="00BB2FA0">
              <w:rPr>
                <w:rFonts w:asciiTheme="minorEastAsia" w:eastAsiaTheme="minorEastAsia" w:hAnsiTheme="minorEastAsia"/>
                <w:sz w:val="18"/>
                <w:szCs w:val="18"/>
              </w:rPr>
              <w:t>优质底漆</w:t>
            </w:r>
            <w:r w:rsidR="007E75BC" w:rsidRPr="00BB2FA0">
              <w:rPr>
                <w:rFonts w:asciiTheme="minorEastAsia" w:eastAsiaTheme="minorEastAsia" w:hAnsiTheme="minorEastAsia"/>
                <w:sz w:val="18"/>
                <w:szCs w:val="18"/>
              </w:rPr>
              <w:t>，面漆采用环保油漆</w:t>
            </w:r>
            <w:r w:rsidRPr="00BB2FA0">
              <w:rPr>
                <w:rFonts w:asciiTheme="minorEastAsia" w:eastAsiaTheme="minorEastAsia" w:hAnsiTheme="minorEastAsia"/>
                <w:sz w:val="18"/>
                <w:szCs w:val="18"/>
              </w:rPr>
              <w:t>；</w:t>
            </w:r>
            <w:r w:rsidR="007E75BC" w:rsidRPr="00BB2FA0">
              <w:rPr>
                <w:rFonts w:asciiTheme="minorEastAsia" w:eastAsiaTheme="minorEastAsia" w:hAnsiTheme="minorEastAsia"/>
                <w:sz w:val="18"/>
                <w:szCs w:val="18"/>
              </w:rPr>
              <w:t>木材活结宽度不超过可见材宽的五分之一</w:t>
            </w:r>
            <w:r w:rsidR="00391BC1" w:rsidRPr="00BB2FA0">
              <w:rPr>
                <w:rFonts w:asciiTheme="minorEastAsia" w:eastAsiaTheme="minorEastAsia" w:hAnsiTheme="minorEastAsia"/>
                <w:sz w:val="18"/>
                <w:szCs w:val="18"/>
              </w:rPr>
              <w:t>，</w:t>
            </w:r>
            <w:r w:rsidR="007E75BC" w:rsidRPr="00BB2FA0">
              <w:rPr>
                <w:rFonts w:asciiTheme="minorEastAsia" w:eastAsiaTheme="minorEastAsia" w:hAnsiTheme="minorEastAsia"/>
                <w:sz w:val="18"/>
                <w:szCs w:val="18"/>
              </w:rPr>
              <w:t>坚固耐用、美观简洁，采用优质五金配件</w:t>
            </w:r>
            <w:r w:rsidR="00C85AFB" w:rsidRPr="00BB2FA0">
              <w:rPr>
                <w:rFonts w:asciiTheme="minorEastAsia" w:eastAsiaTheme="minorEastAsia" w:hAnsiTheme="minorEastAsia"/>
                <w:sz w:val="18"/>
                <w:szCs w:val="18"/>
              </w:rPr>
              <w:t>；</w:t>
            </w:r>
            <w:r w:rsidRPr="00BB2FA0">
              <w:rPr>
                <w:rFonts w:asciiTheme="minorEastAsia" w:eastAsiaTheme="minorEastAsia" w:hAnsiTheme="minorEastAsia" w:hint="eastAsia"/>
                <w:sz w:val="18"/>
                <w:szCs w:val="18"/>
              </w:rPr>
              <w:t>座面</w:t>
            </w:r>
            <w:r w:rsidRPr="00BB2FA0">
              <w:rPr>
                <w:rFonts w:asciiTheme="minorEastAsia" w:eastAsiaTheme="minorEastAsia" w:hAnsiTheme="minorEastAsia"/>
                <w:sz w:val="18"/>
                <w:szCs w:val="18"/>
              </w:rPr>
              <w:t>采用皮质材料，内部成型座棉，回弹力不低于90%、达国家阻燃标准</w:t>
            </w:r>
            <w:r w:rsidR="00C85AFB" w:rsidRPr="00BB2FA0">
              <w:rPr>
                <w:rFonts w:asciiTheme="minorEastAsia" w:eastAsiaTheme="minorEastAsia" w:hAnsiTheme="minorEastAsia"/>
                <w:sz w:val="18"/>
                <w:szCs w:val="18"/>
              </w:rPr>
              <w:t>，</w:t>
            </w:r>
            <w:r w:rsidRPr="00BB2FA0">
              <w:rPr>
                <w:rFonts w:asciiTheme="minorEastAsia" w:eastAsiaTheme="minorEastAsia" w:hAnsiTheme="minorEastAsia"/>
                <w:sz w:val="18"/>
                <w:szCs w:val="18"/>
              </w:rPr>
              <w:t>软硬适中，回弹性能好，不变形</w:t>
            </w:r>
            <w:r w:rsidR="008403BC" w:rsidRPr="00BB2FA0">
              <w:rPr>
                <w:rFonts w:asciiTheme="minorEastAsia" w:eastAsiaTheme="minorEastAsia" w:hAnsiTheme="minorEastAsia"/>
                <w:sz w:val="18"/>
                <w:szCs w:val="18"/>
              </w:rPr>
              <w:t>；框架及座面颜色见参考图片。</w:t>
            </w:r>
          </w:p>
        </w:tc>
        <w:tc>
          <w:tcPr>
            <w:tcW w:w="804" w:type="dxa"/>
            <w:tcBorders>
              <w:top w:val="single" w:sz="4" w:space="0" w:color="auto"/>
              <w:left w:val="nil"/>
              <w:bottom w:val="single" w:sz="4" w:space="0" w:color="auto"/>
              <w:right w:val="single" w:sz="4" w:space="0" w:color="auto"/>
            </w:tcBorders>
            <w:shd w:val="clear" w:color="auto" w:fill="auto"/>
            <w:vAlign w:val="center"/>
          </w:tcPr>
          <w:p w:rsidR="009A5574" w:rsidRPr="00BB2FA0" w:rsidRDefault="002E23FB" w:rsidP="0013667E">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hint="eastAsia"/>
                <w:kern w:val="0"/>
                <w:sz w:val="18"/>
                <w:szCs w:val="18"/>
              </w:rPr>
              <w:t>92</w:t>
            </w:r>
          </w:p>
        </w:tc>
        <w:tc>
          <w:tcPr>
            <w:tcW w:w="848" w:type="dxa"/>
            <w:tcBorders>
              <w:top w:val="single" w:sz="4" w:space="0" w:color="auto"/>
              <w:left w:val="nil"/>
              <w:bottom w:val="single" w:sz="4" w:space="0" w:color="auto"/>
              <w:right w:val="single" w:sz="4" w:space="0" w:color="auto"/>
            </w:tcBorders>
            <w:shd w:val="clear" w:color="auto" w:fill="auto"/>
            <w:vAlign w:val="center"/>
          </w:tcPr>
          <w:p w:rsidR="009A5574" w:rsidRPr="00BB2FA0" w:rsidRDefault="002E23FB" w:rsidP="0013667E">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kern w:val="0"/>
                <w:sz w:val="18"/>
                <w:szCs w:val="18"/>
              </w:rPr>
              <w:t>个</w:t>
            </w:r>
          </w:p>
        </w:tc>
      </w:tr>
    </w:tbl>
    <w:p w:rsidR="008403BC" w:rsidRPr="00BB2FA0" w:rsidRDefault="008403BC" w:rsidP="00AF71D5">
      <w:pPr>
        <w:spacing w:line="360" w:lineRule="exact"/>
        <w:ind w:firstLineChars="196" w:firstLine="470"/>
        <w:rPr>
          <w:rFonts w:eastAsia="楷体_GB2312"/>
          <w:sz w:val="24"/>
        </w:rPr>
      </w:pPr>
    </w:p>
    <w:p w:rsidR="00AF71D5" w:rsidRPr="00BB2FA0" w:rsidRDefault="00AF71D5" w:rsidP="00AF71D5">
      <w:pPr>
        <w:spacing w:line="360" w:lineRule="exact"/>
        <w:ind w:firstLineChars="196" w:firstLine="470"/>
        <w:rPr>
          <w:rFonts w:eastAsia="楷体_GB2312"/>
          <w:sz w:val="24"/>
        </w:rPr>
      </w:pPr>
      <w:r w:rsidRPr="00BB2FA0">
        <w:rPr>
          <w:rFonts w:eastAsia="楷体_GB2312" w:hint="eastAsia"/>
          <w:sz w:val="24"/>
        </w:rPr>
        <w:lastRenderedPageBreak/>
        <w:t xml:space="preserve">40.2 </w:t>
      </w:r>
      <w:r w:rsidRPr="00BB2FA0">
        <w:rPr>
          <w:rFonts w:eastAsia="楷体_GB2312"/>
          <w:sz w:val="24"/>
        </w:rPr>
        <w:t>安装</w:t>
      </w:r>
      <w:r w:rsidRPr="00BB2FA0">
        <w:rPr>
          <w:rFonts w:eastAsia="楷体_GB2312" w:hint="eastAsia"/>
          <w:sz w:val="24"/>
        </w:rPr>
        <w:t>及售后</w:t>
      </w:r>
    </w:p>
    <w:p w:rsidR="00AF71D5" w:rsidRPr="00BB2FA0" w:rsidRDefault="00AF71D5" w:rsidP="00AF71D5">
      <w:pPr>
        <w:spacing w:line="360" w:lineRule="exact"/>
        <w:ind w:firstLineChars="196" w:firstLine="470"/>
        <w:rPr>
          <w:rFonts w:eastAsia="楷体_GB2312"/>
          <w:sz w:val="24"/>
        </w:rPr>
      </w:pPr>
      <w:r w:rsidRPr="00BB2FA0">
        <w:rPr>
          <w:rFonts w:eastAsia="楷体_GB2312" w:hint="eastAsia"/>
          <w:sz w:val="24"/>
        </w:rPr>
        <w:t xml:space="preserve">40.2.1 </w:t>
      </w:r>
      <w:r w:rsidRPr="00BB2FA0">
        <w:rPr>
          <w:rFonts w:eastAsia="楷体_GB2312" w:hint="eastAsia"/>
          <w:sz w:val="24"/>
        </w:rPr>
        <w:t>提供现场免费安装及布置。</w:t>
      </w:r>
    </w:p>
    <w:p w:rsidR="00AF71D5" w:rsidRPr="00BB2FA0" w:rsidRDefault="00AF71D5" w:rsidP="00AF71D5">
      <w:pPr>
        <w:spacing w:line="360" w:lineRule="exact"/>
        <w:ind w:firstLineChars="196" w:firstLine="470"/>
        <w:rPr>
          <w:rFonts w:eastAsia="楷体_GB2312"/>
          <w:sz w:val="24"/>
        </w:rPr>
      </w:pPr>
      <w:r w:rsidRPr="00BB2FA0">
        <w:rPr>
          <w:rFonts w:eastAsia="楷体_GB2312" w:hint="eastAsia"/>
          <w:sz w:val="24"/>
        </w:rPr>
        <w:t xml:space="preserve">40.2.2 </w:t>
      </w:r>
      <w:r w:rsidRPr="00BB2FA0">
        <w:rPr>
          <w:rFonts w:eastAsia="楷体_GB2312"/>
          <w:sz w:val="24"/>
        </w:rPr>
        <w:t>提供的产品须为原装正品（定制</w:t>
      </w:r>
      <w:r w:rsidR="009A071B" w:rsidRPr="00BB2FA0">
        <w:rPr>
          <w:rFonts w:eastAsia="楷体_GB2312"/>
          <w:sz w:val="24"/>
        </w:rPr>
        <w:t>产品的</w:t>
      </w:r>
      <w:r w:rsidRPr="00BB2FA0">
        <w:rPr>
          <w:rFonts w:eastAsia="楷体_GB2312"/>
          <w:sz w:val="24"/>
        </w:rPr>
        <w:t>原材料为正品），相关的配套附件质量优良，数量齐全。</w:t>
      </w:r>
      <w:r w:rsidRPr="00BB2FA0">
        <w:rPr>
          <w:rFonts w:eastAsia="楷体_GB2312" w:hint="eastAsia"/>
          <w:sz w:val="24"/>
        </w:rPr>
        <w:t>并在标书中注明可选配件的价格。</w:t>
      </w:r>
    </w:p>
    <w:p w:rsidR="00AF71D5" w:rsidRPr="00BB2FA0" w:rsidRDefault="00AF71D5" w:rsidP="00AF71D5">
      <w:pPr>
        <w:spacing w:line="360" w:lineRule="exact"/>
        <w:ind w:firstLineChars="196" w:firstLine="470"/>
        <w:rPr>
          <w:rFonts w:eastAsia="楷体_GB2312"/>
          <w:sz w:val="24"/>
        </w:rPr>
      </w:pPr>
      <w:r w:rsidRPr="00BB2FA0">
        <w:rPr>
          <w:rFonts w:eastAsia="楷体_GB2312" w:hint="eastAsia"/>
          <w:sz w:val="24"/>
        </w:rPr>
        <w:t xml:space="preserve">40.2.3 </w:t>
      </w:r>
      <w:r w:rsidRPr="00BB2FA0">
        <w:rPr>
          <w:rFonts w:eastAsia="楷体_GB2312" w:hint="eastAsia"/>
          <w:sz w:val="24"/>
        </w:rPr>
        <w:t>投标方须提供三年质保，并注明</w:t>
      </w:r>
      <w:r w:rsidRPr="00BB2FA0">
        <w:rPr>
          <w:rFonts w:eastAsia="楷体_GB2312"/>
          <w:sz w:val="24"/>
        </w:rPr>
        <w:t>设备</w:t>
      </w:r>
      <w:r w:rsidRPr="00BB2FA0">
        <w:rPr>
          <w:rFonts w:eastAsia="楷体_GB2312" w:hint="eastAsia"/>
          <w:sz w:val="24"/>
        </w:rPr>
        <w:t>的</w:t>
      </w:r>
      <w:r w:rsidRPr="00BB2FA0">
        <w:rPr>
          <w:rFonts w:eastAsia="楷体_GB2312"/>
          <w:sz w:val="24"/>
        </w:rPr>
        <w:t>免费上门质保期限</w:t>
      </w:r>
      <w:r w:rsidRPr="00BB2FA0">
        <w:rPr>
          <w:rFonts w:eastAsia="楷体_GB2312" w:hint="eastAsia"/>
          <w:sz w:val="24"/>
        </w:rPr>
        <w:t>和具体的维修保障内容；以及</w:t>
      </w:r>
      <w:r w:rsidRPr="00BB2FA0">
        <w:rPr>
          <w:rFonts w:eastAsia="楷体_GB2312"/>
          <w:sz w:val="24"/>
        </w:rPr>
        <w:t>质保期满后</w:t>
      </w:r>
      <w:r w:rsidRPr="00BB2FA0">
        <w:rPr>
          <w:rFonts w:eastAsia="楷体_GB2312" w:hint="eastAsia"/>
          <w:sz w:val="24"/>
        </w:rPr>
        <w:t>，</w:t>
      </w:r>
      <w:r w:rsidRPr="00BB2FA0">
        <w:rPr>
          <w:rFonts w:eastAsia="楷体_GB2312"/>
          <w:sz w:val="24"/>
        </w:rPr>
        <w:t>应提供终身上门维护</w:t>
      </w:r>
      <w:r w:rsidRPr="00BB2FA0">
        <w:rPr>
          <w:rFonts w:eastAsia="楷体_GB2312" w:hint="eastAsia"/>
          <w:sz w:val="24"/>
        </w:rPr>
        <w:t>并在标书中标明上门</w:t>
      </w:r>
      <w:r w:rsidRPr="00BB2FA0">
        <w:rPr>
          <w:rFonts w:eastAsia="楷体_GB2312"/>
          <w:sz w:val="24"/>
        </w:rPr>
        <w:t>维修</w:t>
      </w:r>
      <w:r w:rsidRPr="00BB2FA0">
        <w:rPr>
          <w:rFonts w:eastAsia="楷体_GB2312" w:hint="eastAsia"/>
          <w:sz w:val="24"/>
        </w:rPr>
        <w:t>的</w:t>
      </w:r>
      <w:r w:rsidRPr="00BB2FA0">
        <w:rPr>
          <w:rFonts w:eastAsia="楷体_GB2312"/>
          <w:sz w:val="24"/>
        </w:rPr>
        <w:t>费用</w:t>
      </w:r>
      <w:r w:rsidRPr="00BB2FA0">
        <w:rPr>
          <w:rFonts w:eastAsia="楷体_GB2312" w:hint="eastAsia"/>
          <w:sz w:val="24"/>
        </w:rPr>
        <w:t>。</w:t>
      </w:r>
    </w:p>
    <w:p w:rsidR="00AF71D5" w:rsidRPr="00BB2FA0" w:rsidRDefault="00AF71D5" w:rsidP="00AF71D5">
      <w:pPr>
        <w:spacing w:line="360" w:lineRule="exact"/>
        <w:ind w:firstLineChars="196" w:firstLine="470"/>
        <w:rPr>
          <w:rFonts w:eastAsia="楷体_GB2312"/>
          <w:sz w:val="24"/>
        </w:rPr>
      </w:pPr>
      <w:r w:rsidRPr="00BB2FA0">
        <w:rPr>
          <w:rFonts w:eastAsia="楷体_GB2312" w:hint="eastAsia"/>
          <w:sz w:val="24"/>
        </w:rPr>
        <w:t xml:space="preserve">40.3 </w:t>
      </w:r>
      <w:r w:rsidRPr="00BB2FA0">
        <w:rPr>
          <w:rFonts w:eastAsia="楷体_GB2312" w:hint="eastAsia"/>
          <w:sz w:val="24"/>
        </w:rPr>
        <w:t>系统配置要求</w:t>
      </w:r>
    </w:p>
    <w:p w:rsidR="00BF02C2" w:rsidRPr="00BB2FA0" w:rsidRDefault="00AF71D5" w:rsidP="00BF02C2">
      <w:pPr>
        <w:spacing w:line="360" w:lineRule="exact"/>
        <w:ind w:firstLineChars="196" w:firstLine="470"/>
        <w:rPr>
          <w:rFonts w:eastAsia="楷体_GB2312"/>
          <w:sz w:val="24"/>
        </w:rPr>
      </w:pPr>
      <w:r w:rsidRPr="00BB2FA0">
        <w:rPr>
          <w:rFonts w:eastAsia="楷体_GB2312" w:hint="eastAsia"/>
          <w:sz w:val="24"/>
        </w:rPr>
        <w:t>采购方要求报价中包括所有费用，即采购方不需再花费任何资金，安装验收后就能正常</w:t>
      </w:r>
      <w:r w:rsidR="007A4263" w:rsidRPr="00BB2FA0">
        <w:rPr>
          <w:rFonts w:eastAsia="楷体_GB2312" w:hint="eastAsia"/>
          <w:sz w:val="24"/>
        </w:rPr>
        <w:t>使用</w:t>
      </w:r>
      <w:r w:rsidRPr="00BB2FA0">
        <w:rPr>
          <w:rFonts w:eastAsia="楷体_GB2312" w:hint="eastAsia"/>
          <w:sz w:val="24"/>
        </w:rPr>
        <w:t>，配置附件请单独报价。</w:t>
      </w:r>
    </w:p>
    <w:p w:rsidR="005A4326" w:rsidRPr="00BB2FA0" w:rsidRDefault="005A4326" w:rsidP="009A5574">
      <w:pPr>
        <w:spacing w:beforeLines="50" w:before="156" w:afterLines="50" w:after="156" w:line="440" w:lineRule="exact"/>
        <w:jc w:val="center"/>
        <w:rPr>
          <w:b/>
          <w:sz w:val="28"/>
          <w:szCs w:val="28"/>
        </w:rPr>
      </w:pPr>
      <w:r w:rsidRPr="00BB2FA0">
        <w:rPr>
          <w:rFonts w:hint="eastAsia"/>
          <w:b/>
          <w:sz w:val="28"/>
          <w:szCs w:val="28"/>
        </w:rPr>
        <w:t>第七部分投标文件格式</w:t>
      </w:r>
    </w:p>
    <w:p w:rsidR="005A4326" w:rsidRPr="00BB2FA0" w:rsidRDefault="005A4326" w:rsidP="005A4326">
      <w:pPr>
        <w:widowControl/>
        <w:spacing w:line="400" w:lineRule="exact"/>
        <w:ind w:firstLineChars="50" w:firstLine="120"/>
        <w:jc w:val="left"/>
        <w:rPr>
          <w:rFonts w:ascii="楷体_GB2312" w:eastAsia="楷体_GB2312"/>
          <w:sz w:val="24"/>
        </w:rPr>
      </w:pPr>
      <w:r w:rsidRPr="00BB2FA0">
        <w:rPr>
          <w:rFonts w:ascii="楷体_GB2312" w:eastAsia="楷体_GB2312" w:hint="eastAsia"/>
          <w:sz w:val="24"/>
        </w:rPr>
        <w:t>有格式要求的必须按格式制作，没有要求的请自行制作。</w:t>
      </w:r>
    </w:p>
    <w:p w:rsidR="005A4326" w:rsidRPr="00BB2FA0" w:rsidRDefault="005A4326" w:rsidP="005A4326">
      <w:pPr>
        <w:spacing w:line="440" w:lineRule="exact"/>
        <w:jc w:val="left"/>
        <w:rPr>
          <w:rFonts w:ascii="楷体_GB2312" w:eastAsia="楷体_GB2312"/>
          <w:b/>
          <w:sz w:val="24"/>
        </w:rPr>
      </w:pPr>
      <w:r w:rsidRPr="00BB2FA0">
        <w:rPr>
          <w:rFonts w:ascii="楷体_GB2312" w:eastAsia="楷体_GB2312" w:hint="eastAsia"/>
          <w:b/>
          <w:sz w:val="24"/>
        </w:rPr>
        <w:t>格式一：</w:t>
      </w:r>
    </w:p>
    <w:p w:rsidR="005A4326" w:rsidRPr="00BB2FA0" w:rsidRDefault="005A4326" w:rsidP="006A53D4">
      <w:pPr>
        <w:ind w:firstLineChars="249" w:firstLine="900"/>
        <w:rPr>
          <w:rFonts w:ascii="楷体_GB2312" w:eastAsia="楷体_GB2312"/>
          <w:b/>
          <w:sz w:val="24"/>
        </w:rPr>
      </w:pPr>
      <w:r w:rsidRPr="00BB2FA0">
        <w:rPr>
          <w:rFonts w:ascii="楷体_GB2312" w:eastAsia="楷体_GB2312" w:hint="eastAsia"/>
          <w:b/>
          <w:sz w:val="36"/>
          <w:szCs w:val="36"/>
        </w:rPr>
        <w:t>投标函</w:t>
      </w:r>
    </w:p>
    <w:p w:rsidR="005A4326" w:rsidRPr="00BB2FA0" w:rsidRDefault="005A4326" w:rsidP="005A4326">
      <w:pPr>
        <w:spacing w:line="400" w:lineRule="exact"/>
        <w:rPr>
          <w:rFonts w:ascii="楷体_GB2312" w:eastAsia="楷体_GB2312"/>
          <w:sz w:val="24"/>
          <w:u w:val="single"/>
        </w:rPr>
      </w:pPr>
      <w:r w:rsidRPr="00BB2FA0">
        <w:rPr>
          <w:rFonts w:ascii="楷体_GB2312" w:eastAsia="楷体_GB2312" w:hint="eastAsia"/>
          <w:sz w:val="24"/>
          <w:u w:val="single"/>
        </w:rPr>
        <w:t>江苏师范大学</w:t>
      </w:r>
      <w:r w:rsidR="003C1EF4" w:rsidRPr="00BB2FA0">
        <w:rPr>
          <w:rFonts w:ascii="楷体_GB2312" w:eastAsia="楷体_GB2312" w:hint="eastAsia"/>
          <w:sz w:val="24"/>
          <w:u w:val="single"/>
        </w:rPr>
        <w:t>科文学院</w:t>
      </w:r>
      <w:r w:rsidRPr="00BB2FA0">
        <w:rPr>
          <w:rFonts w:ascii="楷体_GB2312" w:eastAsia="楷体_GB2312" w:hint="eastAsia"/>
          <w:sz w:val="24"/>
          <w:u w:val="single"/>
        </w:rPr>
        <w:t>：</w:t>
      </w:r>
    </w:p>
    <w:p w:rsidR="005A4326" w:rsidRPr="00BB2FA0" w:rsidRDefault="005A4326" w:rsidP="005A4326">
      <w:pPr>
        <w:spacing w:line="400" w:lineRule="exact"/>
        <w:ind w:firstLineChars="250" w:firstLine="600"/>
        <w:rPr>
          <w:rFonts w:ascii="楷体_GB2312" w:eastAsia="楷体_GB2312"/>
          <w:sz w:val="24"/>
        </w:rPr>
      </w:pPr>
      <w:r w:rsidRPr="00BB2FA0">
        <w:rPr>
          <w:rFonts w:ascii="楷体_GB2312" w:eastAsia="楷体_GB2312" w:hint="eastAsia"/>
          <w:sz w:val="24"/>
          <w:u w:val="single"/>
        </w:rPr>
        <w:t xml:space="preserve">        投标人全称        </w:t>
      </w:r>
      <w:r w:rsidRPr="00BB2FA0">
        <w:rPr>
          <w:rFonts w:ascii="楷体_GB2312" w:eastAsia="楷体_GB2312" w:hint="eastAsia"/>
          <w:sz w:val="24"/>
        </w:rPr>
        <w:t>授权</w:t>
      </w:r>
      <w:r w:rsidRPr="00BB2FA0">
        <w:rPr>
          <w:rFonts w:ascii="楷体_GB2312" w:eastAsia="楷体_GB2312" w:hint="eastAsia"/>
          <w:sz w:val="24"/>
          <w:u w:val="single"/>
        </w:rPr>
        <w:t xml:space="preserve">     投标人代表姓名 (职务、职称)   </w:t>
      </w:r>
      <w:r w:rsidRPr="00BB2FA0">
        <w:rPr>
          <w:rFonts w:ascii="楷体_GB2312" w:eastAsia="楷体_GB2312" w:hint="eastAsia"/>
          <w:sz w:val="24"/>
        </w:rPr>
        <w:t>为我方代表，参加贵方组织的</w:t>
      </w:r>
      <w:r w:rsidRPr="00BB2FA0">
        <w:rPr>
          <w:rFonts w:ascii="楷体_GB2312" w:eastAsia="楷体_GB2312" w:hint="eastAsia"/>
          <w:sz w:val="24"/>
          <w:u w:val="single"/>
        </w:rPr>
        <w:t xml:space="preserve">       项目名称与项目编号     </w:t>
      </w:r>
      <w:r w:rsidRPr="00BB2FA0">
        <w:rPr>
          <w:rFonts w:ascii="楷体_GB2312" w:eastAsia="楷体_GB2312" w:hint="eastAsia"/>
          <w:sz w:val="24"/>
        </w:rPr>
        <w:t>招标的有关活动，并对此项目以人民币（大写）元（小写元）进行投标，按采购文件的要求承包本次招标范围内的全部内容，为此：</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1.我方同意在本项目采购文件中规定的投标日起90日内遵守本文中的承诺且在此期限期满之前均具有约束力。</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2.我方承诺已经具备《中华人民共和国政府采购法》中规定的参加政府采购活动的投标人应当具备的条件。</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3.提供的投标文件，包括正本1份，副本</w:t>
      </w:r>
      <w:r w:rsidR="003C1EF4" w:rsidRPr="00BB2FA0">
        <w:rPr>
          <w:rFonts w:ascii="楷体_GB2312" w:eastAsia="楷体_GB2312" w:hint="eastAsia"/>
          <w:sz w:val="24"/>
        </w:rPr>
        <w:t>4</w:t>
      </w:r>
      <w:r w:rsidRPr="00BB2FA0">
        <w:rPr>
          <w:rFonts w:ascii="楷体_GB2312" w:eastAsia="楷体_GB2312" w:hint="eastAsia"/>
          <w:sz w:val="24"/>
        </w:rPr>
        <w:t>份。</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4.提供和交付的投标文件符合本项目采购文件的要求。</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5.保证忠实地执行双方所签订的合同，并承担合同规定的责任和义务。</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6.保证遵守采购文件的规定。</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7.如果在规定的投标有效期内撤回投标，我方愿被列入不良记录名单。</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8.我方完全理解贵方不一定接受最低价的投标或收到的任何投标。</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9.我方愿意向贵方提供任何与本项投标有关的数据、情况和技术资料。如果贵方需要，我方愿意提供我方做出的一切承诺的证明材料。</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10.我方已详细审核全部投标文件，包括投标文件修改书（如果有的话）、参考资料及有关附件，确认无误。</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11.我方承诺：招标人如果需追加采购本项目采购文件所列货物及相关服务的，在不改变合同其他实质性条款的前提下，按相同或更优惠的折扣保证供货。</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12.我方将严格遵守《中华人民共和国政府采购法》的有关规定，如果有下列情形之一的，将被处以采购金额5‰以上10‰以下的罚款，列入不良行为记录名单，在一至三年内禁止参加贵</w:t>
      </w:r>
      <w:r w:rsidR="007730F0" w:rsidRPr="00BB2FA0">
        <w:rPr>
          <w:rFonts w:ascii="楷体_GB2312" w:eastAsia="楷体_GB2312" w:hint="eastAsia"/>
          <w:sz w:val="24"/>
        </w:rPr>
        <w:t>单位</w:t>
      </w:r>
      <w:r w:rsidRPr="00BB2FA0">
        <w:rPr>
          <w:rFonts w:ascii="楷体_GB2312" w:eastAsia="楷体_GB2312" w:hint="eastAsia"/>
          <w:sz w:val="24"/>
        </w:rPr>
        <w:t>采购活动；有违法所得的，并处没收违法所得；情节严重的，由工商行政管理机关吊销营业执照；构成犯罪的，依法追究刑事责任：</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（1）提供虚假材料谋取中标的；</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lastRenderedPageBreak/>
        <w:t>（2）采取不正当手段诋毁、排挤其他投标人的；</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（3）与招标人、其它投标人或者招标人工作人员恶意串通的；</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（4）向招标人、招标人工作人员行贿或者提供其他不正当利益的；</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（5）未经招标人同意，在采购过程中与招标人进行协商招标的；</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（6）拒绝有关部门监督检查或提供虚假情况的；</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（7）拒绝质量技术监督部门对中标货物作质量检验的。</w:t>
      </w:r>
    </w:p>
    <w:p w:rsidR="005A4326" w:rsidRPr="00BB2FA0" w:rsidRDefault="005A4326" w:rsidP="005A4326">
      <w:pPr>
        <w:spacing w:line="400" w:lineRule="exact"/>
        <w:ind w:firstLineChars="200" w:firstLine="480"/>
        <w:rPr>
          <w:rFonts w:ascii="楷体_GB2312" w:eastAsia="楷体_GB2312"/>
          <w:sz w:val="24"/>
        </w:rPr>
      </w:pPr>
      <w:r w:rsidRPr="00BB2FA0">
        <w:rPr>
          <w:rFonts w:ascii="楷体_GB2312" w:eastAsia="楷体_GB2312" w:hint="eastAsia"/>
          <w:sz w:val="24"/>
        </w:rPr>
        <w:t>与本投标有关的一切往来通讯请寄：</w:t>
      </w:r>
    </w:p>
    <w:p w:rsidR="005A4326" w:rsidRPr="00BB2FA0" w:rsidRDefault="005A4326" w:rsidP="005A4326">
      <w:pPr>
        <w:spacing w:line="400" w:lineRule="exact"/>
        <w:ind w:firstLineChars="200" w:firstLine="480"/>
        <w:rPr>
          <w:rFonts w:ascii="楷体_GB2312" w:eastAsia="楷体_GB2312"/>
          <w:sz w:val="24"/>
        </w:rPr>
      </w:pPr>
      <w:r w:rsidRPr="00BB2FA0">
        <w:rPr>
          <w:rFonts w:ascii="楷体_GB2312" w:eastAsia="楷体_GB2312" w:hint="eastAsia"/>
          <w:sz w:val="24"/>
        </w:rPr>
        <w:t xml:space="preserve">地址：                         </w:t>
      </w:r>
    </w:p>
    <w:p w:rsidR="005A4326" w:rsidRPr="00BB2FA0" w:rsidRDefault="005A4326" w:rsidP="005A4326">
      <w:pPr>
        <w:spacing w:line="400" w:lineRule="exact"/>
        <w:ind w:firstLineChars="200" w:firstLine="480"/>
        <w:rPr>
          <w:rFonts w:ascii="楷体_GB2312" w:eastAsia="楷体_GB2312"/>
          <w:sz w:val="24"/>
          <w:u w:val="single"/>
        </w:rPr>
      </w:pPr>
      <w:r w:rsidRPr="00BB2FA0">
        <w:rPr>
          <w:rFonts w:ascii="楷体_GB2312" w:eastAsia="楷体_GB2312" w:hint="eastAsia"/>
          <w:sz w:val="24"/>
        </w:rPr>
        <w:t>邮编：</w:t>
      </w:r>
    </w:p>
    <w:p w:rsidR="005A4326" w:rsidRPr="00BB2FA0" w:rsidRDefault="005A4326" w:rsidP="005A4326">
      <w:pPr>
        <w:spacing w:line="400" w:lineRule="exact"/>
        <w:ind w:firstLineChars="200" w:firstLine="480"/>
        <w:rPr>
          <w:rFonts w:ascii="楷体_GB2312" w:eastAsia="楷体_GB2312"/>
          <w:sz w:val="24"/>
          <w:u w:val="single"/>
        </w:rPr>
      </w:pPr>
      <w:r w:rsidRPr="00BB2FA0">
        <w:rPr>
          <w:rFonts w:ascii="楷体_GB2312" w:eastAsia="楷体_GB2312" w:hint="eastAsia"/>
          <w:sz w:val="24"/>
        </w:rPr>
        <w:t>投标人代表联系电话：</w:t>
      </w:r>
    </w:p>
    <w:p w:rsidR="005A4326" w:rsidRPr="00BB2FA0" w:rsidRDefault="005A4326" w:rsidP="005A4326">
      <w:pPr>
        <w:spacing w:line="400" w:lineRule="exact"/>
        <w:ind w:firstLineChars="200" w:firstLine="480"/>
        <w:rPr>
          <w:rFonts w:ascii="楷体_GB2312" w:eastAsia="楷体_GB2312"/>
          <w:sz w:val="24"/>
        </w:rPr>
      </w:pPr>
      <w:r w:rsidRPr="00BB2FA0">
        <w:rPr>
          <w:rFonts w:ascii="楷体_GB2312" w:eastAsia="楷体_GB2312" w:hint="eastAsia"/>
          <w:sz w:val="24"/>
        </w:rPr>
        <w:t>投标人代表E-Mail：</w:t>
      </w:r>
    </w:p>
    <w:p w:rsidR="005A4326" w:rsidRPr="00BB2FA0" w:rsidRDefault="005A4326" w:rsidP="005A4326">
      <w:pPr>
        <w:spacing w:line="400" w:lineRule="exact"/>
        <w:ind w:firstLineChars="200" w:firstLine="480"/>
        <w:rPr>
          <w:rFonts w:ascii="楷体_GB2312" w:eastAsia="楷体_GB2312"/>
          <w:sz w:val="24"/>
        </w:rPr>
      </w:pPr>
      <w:r w:rsidRPr="00BB2FA0">
        <w:rPr>
          <w:rFonts w:ascii="楷体_GB2312" w:eastAsia="楷体_GB2312" w:hint="eastAsia"/>
          <w:sz w:val="24"/>
        </w:rPr>
        <w:t>投标人：（公章）</w:t>
      </w:r>
    </w:p>
    <w:p w:rsidR="005A4326" w:rsidRPr="00BB2FA0" w:rsidRDefault="005A4326" w:rsidP="005A4326">
      <w:pPr>
        <w:spacing w:line="400" w:lineRule="exact"/>
        <w:ind w:leftChars="228" w:left="6599" w:hangingChars="2550" w:hanging="6120"/>
        <w:rPr>
          <w:rFonts w:ascii="楷体_GB2312" w:eastAsia="楷体_GB2312"/>
          <w:sz w:val="24"/>
        </w:rPr>
      </w:pPr>
      <w:r w:rsidRPr="00BB2FA0">
        <w:rPr>
          <w:rFonts w:ascii="楷体_GB2312" w:eastAsia="楷体_GB2312" w:hint="eastAsia"/>
          <w:sz w:val="24"/>
        </w:rPr>
        <w:t>投标人代表（签字）：</w:t>
      </w:r>
      <w:r w:rsidRPr="00BB2FA0">
        <w:rPr>
          <w:rFonts w:ascii="楷体_GB2312" w:eastAsia="楷体_GB2312" w:hint="eastAsia"/>
          <w:sz w:val="24"/>
        </w:rPr>
        <w:tab/>
      </w:r>
    </w:p>
    <w:p w:rsidR="005A4326" w:rsidRPr="00BB2FA0" w:rsidRDefault="005A4326" w:rsidP="005A4326">
      <w:pPr>
        <w:spacing w:line="400" w:lineRule="exact"/>
        <w:ind w:leftChars="228" w:left="6599" w:hangingChars="2550" w:hanging="6120"/>
        <w:rPr>
          <w:rFonts w:ascii="楷体_GB2312" w:eastAsia="楷体_GB2312"/>
          <w:sz w:val="24"/>
        </w:rPr>
      </w:pPr>
    </w:p>
    <w:p w:rsidR="005A4326" w:rsidRPr="00BB2FA0" w:rsidRDefault="005A4326" w:rsidP="005A4326">
      <w:pPr>
        <w:spacing w:line="400" w:lineRule="exact"/>
        <w:ind w:leftChars="3135" w:left="6583" w:firstLineChars="50" w:firstLine="120"/>
        <w:rPr>
          <w:rFonts w:ascii="楷体_GB2312" w:eastAsia="楷体_GB2312"/>
          <w:sz w:val="24"/>
        </w:rPr>
      </w:pPr>
      <w:r w:rsidRPr="00BB2FA0">
        <w:rPr>
          <w:rFonts w:ascii="楷体_GB2312" w:eastAsia="楷体_GB2312" w:hint="eastAsia"/>
          <w:sz w:val="24"/>
        </w:rPr>
        <w:t>年    月    日</w:t>
      </w:r>
    </w:p>
    <w:p w:rsidR="005A4326" w:rsidRPr="00BB2FA0" w:rsidRDefault="005A4326" w:rsidP="005A4326">
      <w:pPr>
        <w:spacing w:line="320" w:lineRule="exact"/>
        <w:rPr>
          <w:rFonts w:ascii="楷体_GB2312" w:eastAsia="楷体_GB2312"/>
          <w:b/>
          <w:sz w:val="24"/>
        </w:rPr>
      </w:pPr>
      <w:r w:rsidRPr="00BB2FA0">
        <w:rPr>
          <w:rFonts w:ascii="楷体_GB2312" w:eastAsia="楷体_GB2312" w:hint="eastAsia"/>
          <w:b/>
          <w:sz w:val="24"/>
        </w:rPr>
        <w:t xml:space="preserve">格式二：                             </w:t>
      </w:r>
    </w:p>
    <w:p w:rsidR="005A4326" w:rsidRPr="00BB2FA0" w:rsidRDefault="005A4326" w:rsidP="005A4326">
      <w:pPr>
        <w:spacing w:line="320" w:lineRule="exact"/>
        <w:ind w:firstLineChars="699" w:firstLine="2526"/>
        <w:rPr>
          <w:rFonts w:ascii="楷体_GB2312" w:eastAsia="楷体_GB2312"/>
          <w:b/>
          <w:sz w:val="36"/>
          <w:szCs w:val="36"/>
        </w:rPr>
      </w:pPr>
      <w:r w:rsidRPr="00BB2FA0">
        <w:rPr>
          <w:rFonts w:ascii="楷体_GB2312" w:eastAsia="楷体_GB2312" w:hint="eastAsia"/>
          <w:b/>
          <w:sz w:val="36"/>
          <w:szCs w:val="36"/>
        </w:rPr>
        <w:t>法定代表人授权委托书</w:t>
      </w:r>
    </w:p>
    <w:p w:rsidR="005A4326" w:rsidRPr="00BB2FA0" w:rsidRDefault="005A4326" w:rsidP="005A4326">
      <w:pPr>
        <w:spacing w:line="320" w:lineRule="exact"/>
        <w:rPr>
          <w:rFonts w:ascii="楷体_GB2312" w:eastAsia="楷体_GB2312"/>
          <w:sz w:val="24"/>
          <w:u w:val="single"/>
        </w:rPr>
      </w:pPr>
      <w:r w:rsidRPr="00BB2FA0">
        <w:rPr>
          <w:rFonts w:ascii="楷体_GB2312" w:eastAsia="楷体_GB2312" w:hint="eastAsia"/>
          <w:sz w:val="24"/>
          <w:u w:val="single"/>
        </w:rPr>
        <w:t>江苏师范大学</w:t>
      </w:r>
      <w:r w:rsidR="00BE5A1A" w:rsidRPr="00BB2FA0">
        <w:rPr>
          <w:rFonts w:ascii="楷体_GB2312" w:eastAsia="楷体_GB2312" w:hint="eastAsia"/>
          <w:sz w:val="24"/>
          <w:u w:val="single"/>
        </w:rPr>
        <w:t>科文学院</w:t>
      </w:r>
      <w:r w:rsidRPr="00BB2FA0">
        <w:rPr>
          <w:rFonts w:ascii="楷体_GB2312" w:eastAsia="楷体_GB2312" w:hint="eastAsia"/>
          <w:sz w:val="24"/>
          <w:u w:val="single"/>
        </w:rPr>
        <w:t>：</w:t>
      </w:r>
    </w:p>
    <w:p w:rsidR="005A4326" w:rsidRPr="00BB2FA0" w:rsidRDefault="005A4326" w:rsidP="005A4326">
      <w:pPr>
        <w:spacing w:line="320" w:lineRule="exact"/>
        <w:ind w:firstLineChars="200" w:firstLine="480"/>
        <w:rPr>
          <w:rFonts w:ascii="楷体_GB2312" w:eastAsia="楷体_GB2312"/>
          <w:sz w:val="24"/>
        </w:rPr>
      </w:pPr>
      <w:r w:rsidRPr="00BB2FA0">
        <w:rPr>
          <w:rFonts w:ascii="楷体_GB2312" w:eastAsia="楷体_GB2312" w:hint="eastAsia"/>
          <w:sz w:val="24"/>
        </w:rPr>
        <w:t>本授权书声明：注册于</w:t>
      </w:r>
      <w:r w:rsidRPr="00BB2FA0">
        <w:rPr>
          <w:rFonts w:ascii="楷体_GB2312" w:eastAsia="楷体_GB2312" w:hint="eastAsia"/>
          <w:sz w:val="24"/>
          <w:u w:val="single"/>
        </w:rPr>
        <w:t xml:space="preserve">    （投标人住址）    </w:t>
      </w:r>
      <w:r w:rsidRPr="00BB2FA0">
        <w:rPr>
          <w:rFonts w:ascii="楷体_GB2312" w:eastAsia="楷体_GB2312" w:hint="eastAsia"/>
          <w:sz w:val="24"/>
        </w:rPr>
        <w:t>的</w:t>
      </w:r>
      <w:r w:rsidRPr="00BB2FA0">
        <w:rPr>
          <w:rFonts w:ascii="楷体_GB2312" w:eastAsia="楷体_GB2312" w:hint="eastAsia"/>
          <w:sz w:val="24"/>
          <w:u w:val="single"/>
        </w:rPr>
        <w:t xml:space="preserve">   （投标人名称）  </w:t>
      </w:r>
      <w:r w:rsidRPr="00BB2FA0">
        <w:rPr>
          <w:rFonts w:ascii="楷体_GB2312" w:eastAsia="楷体_GB2312" w:hint="eastAsia"/>
          <w:sz w:val="24"/>
        </w:rPr>
        <w:t>法定代表人</w:t>
      </w:r>
      <w:r w:rsidRPr="00BB2FA0">
        <w:rPr>
          <w:rFonts w:ascii="楷体_GB2312" w:eastAsia="楷体_GB2312" w:hint="eastAsia"/>
          <w:sz w:val="24"/>
          <w:u w:val="single"/>
        </w:rPr>
        <w:t xml:space="preserve">   （法定代表人姓名、职务）   </w:t>
      </w:r>
      <w:r w:rsidRPr="00BB2FA0">
        <w:rPr>
          <w:rFonts w:ascii="楷体_GB2312" w:eastAsia="楷体_GB2312" w:hint="eastAsia"/>
          <w:sz w:val="24"/>
        </w:rPr>
        <w:t xml:space="preserve">代表本公司授权在下面签字的                   </w:t>
      </w:r>
      <w:r w:rsidRPr="00BB2FA0">
        <w:rPr>
          <w:rFonts w:ascii="楷体_GB2312" w:eastAsia="楷体_GB2312" w:hint="eastAsia"/>
          <w:sz w:val="24"/>
          <w:u w:val="single"/>
        </w:rPr>
        <w:t>（投标人代表姓名、职务）</w:t>
      </w:r>
      <w:r w:rsidRPr="00BB2FA0">
        <w:rPr>
          <w:rFonts w:ascii="楷体_GB2312" w:eastAsia="楷体_GB2312" w:hint="eastAsia"/>
          <w:sz w:val="24"/>
        </w:rPr>
        <w:t>为本公司的合法代理人。就贵方组织的                     项目（项目名称：，项目编号：），该代理人可以本公司名义处理一切与之有关的事务。</w:t>
      </w:r>
    </w:p>
    <w:p w:rsidR="005A4326" w:rsidRPr="00BB2FA0" w:rsidRDefault="005A4326" w:rsidP="005A4326">
      <w:pPr>
        <w:spacing w:line="320" w:lineRule="exact"/>
        <w:ind w:firstLineChars="200" w:firstLine="480"/>
        <w:rPr>
          <w:rFonts w:ascii="楷体_GB2312" w:eastAsia="楷体_GB2312"/>
          <w:sz w:val="24"/>
        </w:rPr>
      </w:pPr>
      <w:r w:rsidRPr="00BB2FA0">
        <w:rPr>
          <w:rFonts w:ascii="楷体_GB2312" w:eastAsia="楷体_GB2312" w:hint="eastAsia"/>
          <w:sz w:val="24"/>
        </w:rPr>
        <w:t>本授权书于年月日签字生效，特此声明。</w:t>
      </w:r>
    </w:p>
    <w:p w:rsidR="005A4326" w:rsidRPr="00BB2FA0" w:rsidRDefault="005A4326" w:rsidP="005A4326">
      <w:pPr>
        <w:spacing w:line="320" w:lineRule="exact"/>
        <w:ind w:firstLineChars="200" w:firstLine="480"/>
        <w:rPr>
          <w:rFonts w:ascii="楷体_GB2312" w:eastAsia="楷体_GB2312"/>
          <w:sz w:val="24"/>
        </w:rPr>
      </w:pPr>
      <w:r w:rsidRPr="00BB2FA0">
        <w:rPr>
          <w:rFonts w:ascii="楷体_GB2312" w:eastAsia="楷体_GB2312" w:hint="eastAsia"/>
          <w:sz w:val="24"/>
        </w:rPr>
        <w:t>法定代表人签字盖章：</w:t>
      </w:r>
    </w:p>
    <w:p w:rsidR="005A4326" w:rsidRPr="00BB2FA0" w:rsidRDefault="005A4326" w:rsidP="005A4326">
      <w:pPr>
        <w:spacing w:line="320" w:lineRule="exact"/>
        <w:ind w:firstLineChars="200" w:firstLine="480"/>
        <w:rPr>
          <w:rFonts w:ascii="楷体_GB2312" w:eastAsia="楷体_GB2312"/>
          <w:sz w:val="24"/>
          <w:u w:val="single"/>
        </w:rPr>
      </w:pPr>
      <w:r w:rsidRPr="00BB2FA0">
        <w:rPr>
          <w:rFonts w:ascii="楷体_GB2312" w:eastAsia="楷体_GB2312" w:hint="eastAsia"/>
          <w:sz w:val="24"/>
        </w:rPr>
        <w:t>投标人代表签字盖章：</w:t>
      </w:r>
    </w:p>
    <w:p w:rsidR="005A4326" w:rsidRPr="00BB2FA0" w:rsidRDefault="005A4326" w:rsidP="005A4326">
      <w:pPr>
        <w:spacing w:line="320" w:lineRule="exact"/>
        <w:ind w:firstLineChars="200" w:firstLine="480"/>
        <w:rPr>
          <w:rFonts w:ascii="楷体_GB2312" w:eastAsia="楷体_GB2312"/>
          <w:sz w:val="24"/>
          <w:u w:val="single"/>
        </w:rPr>
      </w:pPr>
      <w:r w:rsidRPr="00BB2FA0">
        <w:rPr>
          <w:rFonts w:ascii="楷体_GB2312" w:eastAsia="楷体_GB2312" w:hint="eastAsia"/>
          <w:sz w:val="24"/>
        </w:rPr>
        <w:t>投标人全称（加盖公章）：</w:t>
      </w:r>
    </w:p>
    <w:p w:rsidR="005A4326" w:rsidRPr="00BB2FA0" w:rsidRDefault="005A4326" w:rsidP="005A4326">
      <w:pPr>
        <w:spacing w:line="320" w:lineRule="exact"/>
        <w:ind w:firstLineChars="200" w:firstLine="480"/>
        <w:rPr>
          <w:rFonts w:ascii="楷体_GB2312" w:eastAsia="楷体_GB2312"/>
          <w:sz w:val="24"/>
        </w:rPr>
      </w:pPr>
      <w:r w:rsidRPr="00BB2FA0">
        <w:rPr>
          <w:rFonts w:ascii="楷体_GB2312" w:eastAsia="楷体_GB2312" w:hint="eastAsia"/>
          <w:sz w:val="24"/>
        </w:rPr>
        <w:tab/>
      </w:r>
    </w:p>
    <w:p w:rsidR="005A4326" w:rsidRPr="00BB2FA0" w:rsidRDefault="005A4326" w:rsidP="005A4326">
      <w:pPr>
        <w:spacing w:line="320" w:lineRule="exact"/>
        <w:ind w:firstLineChars="2450" w:firstLine="5880"/>
        <w:rPr>
          <w:rFonts w:ascii="楷体_GB2312" w:eastAsia="楷体_GB2312"/>
          <w:sz w:val="24"/>
        </w:rPr>
      </w:pPr>
      <w:r w:rsidRPr="00BB2FA0">
        <w:rPr>
          <w:rFonts w:ascii="楷体_GB2312" w:eastAsia="楷体_GB2312" w:hint="eastAsia"/>
          <w:sz w:val="24"/>
        </w:rPr>
        <w:t>年      月      日</w:t>
      </w:r>
    </w:p>
    <w:p w:rsidR="005A4326" w:rsidRPr="00BB2FA0" w:rsidRDefault="00D61C88" w:rsidP="005A4326">
      <w:pPr>
        <w:spacing w:line="440" w:lineRule="exact"/>
        <w:jc w:val="left"/>
        <w:rPr>
          <w:rFonts w:ascii="楷体_GB2312" w:eastAsia="楷体_GB2312"/>
          <w:sz w:val="24"/>
        </w:rPr>
      </w:pPr>
      <w:r>
        <w:rPr>
          <w:rFonts w:ascii="楷体_GB2312" w:eastAsia="楷体_GB2312"/>
          <w:noProof/>
          <w:sz w:val="24"/>
        </w:rPr>
        <w:pict>
          <v:shapetype id="_x0000_t202" coordsize="21600,21600" o:spt="202" path="m,l,21600r21600,l21600,xe">
            <v:stroke joinstyle="miter"/>
            <v:path gradientshapeok="t" o:connecttype="rect"/>
          </v:shapetype>
          <v:shape id="文本框 5" o:spid="_x0000_s1026" type="#_x0000_t202" style="position:absolute;margin-left:63.75pt;margin-top:8.25pt;width:342pt;height:103.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">
            <v:textbox>
              <w:txbxContent>
                <w:p w:rsidR="005A4326" w:rsidRDefault="005A4326" w:rsidP="005A4326">
                  <w:pPr>
                    <w:jc w:val="center"/>
                    <w:rPr>
                      <w:rFonts w:ascii="宋体" w:hAnsi="宋体"/>
                      <w:sz w:val="24"/>
                    </w:rPr>
                  </w:pPr>
                </w:p>
                <w:p w:rsidR="005A4326" w:rsidRDefault="005A4326" w:rsidP="005A4326">
                  <w:pPr>
                    <w:jc w:val="center"/>
                    <w:rPr>
                      <w:rFonts w:ascii="宋体" w:hAnsi="宋体"/>
                      <w:sz w:val="24"/>
                    </w:rPr>
                  </w:pPr>
                </w:p>
                <w:p w:rsidR="005A4326" w:rsidRDefault="005A4326" w:rsidP="005A4326">
                  <w:pPr>
                    <w:jc w:val="center"/>
                    <w:rPr>
                      <w:rFonts w:ascii="宋体" w:hAnsi="宋体"/>
                      <w:sz w:val="24"/>
                    </w:rPr>
                  </w:pPr>
                </w:p>
                <w:p w:rsidR="005A4326" w:rsidRDefault="005A4326" w:rsidP="005A4326">
                  <w:pPr>
                    <w:jc w:val="center"/>
                  </w:pPr>
                  <w:r>
                    <w:rPr>
                      <w:rFonts w:ascii="宋体" w:hAnsi="宋体" w:hint="eastAsia"/>
                      <w:sz w:val="24"/>
                    </w:rPr>
                    <w:t>（投标代表二代身份证正反面复印件粘贴处）</w:t>
                  </w:r>
                </w:p>
              </w:txbxContent>
            </v:textbox>
          </v:shape>
        </w:pict>
      </w:r>
      <w:r w:rsidR="005A4326" w:rsidRPr="00BB2FA0">
        <w:rPr>
          <w:rFonts w:ascii="楷体_GB2312" w:eastAsia="楷体_GB2312" w:hint="eastAsia"/>
          <w:sz w:val="24"/>
        </w:rPr>
        <w:t>附：</w:t>
      </w:r>
    </w:p>
    <w:p w:rsidR="005A4326" w:rsidRPr="00BB2FA0" w:rsidRDefault="005A4326" w:rsidP="005A4326">
      <w:pPr>
        <w:spacing w:line="440" w:lineRule="exact"/>
        <w:ind w:firstLineChars="2600" w:firstLine="6240"/>
        <w:rPr>
          <w:rFonts w:ascii="楷体_GB2312" w:eastAsia="楷体_GB2312"/>
          <w:sz w:val="24"/>
        </w:rPr>
      </w:pPr>
    </w:p>
    <w:p w:rsidR="005A4326" w:rsidRPr="00BB2FA0" w:rsidRDefault="005A4326" w:rsidP="005A4326">
      <w:pPr>
        <w:spacing w:line="440" w:lineRule="exact"/>
        <w:ind w:firstLineChars="2600" w:firstLine="6240"/>
        <w:rPr>
          <w:rFonts w:ascii="楷体_GB2312" w:eastAsia="楷体_GB2312"/>
          <w:sz w:val="24"/>
        </w:rPr>
      </w:pPr>
    </w:p>
    <w:p w:rsidR="005A4326" w:rsidRPr="00BB2FA0" w:rsidRDefault="005A4326" w:rsidP="005A4326">
      <w:pPr>
        <w:spacing w:line="440" w:lineRule="exact"/>
        <w:rPr>
          <w:rFonts w:ascii="楷体_GB2312" w:eastAsia="楷体_GB2312"/>
          <w:b/>
          <w:sz w:val="24"/>
        </w:rPr>
      </w:pPr>
    </w:p>
    <w:p w:rsidR="005A4326" w:rsidRPr="00BB2FA0" w:rsidRDefault="005A4326" w:rsidP="005A4326">
      <w:pPr>
        <w:spacing w:line="440" w:lineRule="exact"/>
        <w:rPr>
          <w:rFonts w:ascii="楷体_GB2312" w:eastAsia="楷体_GB2312"/>
          <w:b/>
          <w:sz w:val="24"/>
        </w:rPr>
      </w:pPr>
    </w:p>
    <w:p w:rsidR="005A4326" w:rsidRPr="00BB2FA0" w:rsidRDefault="005A4326" w:rsidP="005A4326">
      <w:pPr>
        <w:spacing w:line="440" w:lineRule="exact"/>
        <w:rPr>
          <w:rFonts w:ascii="楷体_GB2312" w:eastAsia="楷体_GB2312"/>
          <w:b/>
          <w:sz w:val="24"/>
        </w:rPr>
      </w:pPr>
    </w:p>
    <w:p w:rsidR="00BF02C2" w:rsidRPr="00BB2FA0" w:rsidRDefault="00BF02C2" w:rsidP="005A4326">
      <w:pPr>
        <w:spacing w:line="440" w:lineRule="exact"/>
        <w:rPr>
          <w:rFonts w:ascii="楷体_GB2312" w:eastAsia="楷体_GB2312"/>
          <w:b/>
          <w:sz w:val="24"/>
        </w:rPr>
      </w:pPr>
    </w:p>
    <w:p w:rsidR="00BF02C2" w:rsidRPr="00BB2FA0" w:rsidRDefault="00BF02C2" w:rsidP="005A4326">
      <w:pPr>
        <w:spacing w:line="440" w:lineRule="exact"/>
        <w:rPr>
          <w:rFonts w:ascii="楷体_GB2312" w:eastAsia="楷体_GB2312"/>
          <w:b/>
          <w:sz w:val="24"/>
        </w:rPr>
      </w:pPr>
    </w:p>
    <w:p w:rsidR="00BF02C2" w:rsidRPr="00BB2FA0" w:rsidRDefault="00BF02C2" w:rsidP="005A4326">
      <w:pPr>
        <w:spacing w:line="440" w:lineRule="exact"/>
        <w:rPr>
          <w:rFonts w:ascii="楷体_GB2312" w:eastAsia="楷体_GB2312"/>
          <w:b/>
          <w:sz w:val="24"/>
        </w:rPr>
      </w:pPr>
    </w:p>
    <w:p w:rsidR="00BF02C2" w:rsidRPr="00BB2FA0" w:rsidRDefault="00BF02C2" w:rsidP="005A4326">
      <w:pPr>
        <w:spacing w:line="440" w:lineRule="exact"/>
        <w:rPr>
          <w:rFonts w:ascii="楷体_GB2312" w:eastAsia="楷体_GB2312"/>
          <w:b/>
          <w:sz w:val="24"/>
        </w:rPr>
      </w:pPr>
    </w:p>
    <w:p w:rsidR="005A4326" w:rsidRPr="00BB2FA0" w:rsidRDefault="005A4326" w:rsidP="005A4326">
      <w:pPr>
        <w:spacing w:line="440" w:lineRule="exact"/>
        <w:rPr>
          <w:rFonts w:ascii="楷体_GB2312" w:eastAsia="楷体_GB2312"/>
          <w:b/>
          <w:sz w:val="24"/>
        </w:rPr>
      </w:pPr>
      <w:r w:rsidRPr="00BB2FA0">
        <w:rPr>
          <w:rFonts w:ascii="楷体_GB2312" w:eastAsia="楷体_GB2312" w:hint="eastAsia"/>
          <w:b/>
          <w:sz w:val="24"/>
        </w:rPr>
        <w:lastRenderedPageBreak/>
        <w:t>格式三:</w:t>
      </w:r>
    </w:p>
    <w:p w:rsidR="005A4326" w:rsidRPr="00BB2FA0" w:rsidRDefault="005A4326" w:rsidP="005A4326">
      <w:pPr>
        <w:spacing w:line="440" w:lineRule="exact"/>
        <w:ind w:firstLineChars="845" w:firstLine="3054"/>
        <w:rPr>
          <w:rFonts w:ascii="楷体_GB2312" w:eastAsia="楷体_GB2312"/>
          <w:b/>
          <w:sz w:val="36"/>
          <w:szCs w:val="36"/>
        </w:rPr>
      </w:pPr>
      <w:r w:rsidRPr="00BB2FA0">
        <w:rPr>
          <w:rFonts w:ascii="楷体_GB2312" w:eastAsia="楷体_GB2312" w:hint="eastAsia"/>
          <w:b/>
          <w:sz w:val="36"/>
          <w:szCs w:val="36"/>
        </w:rPr>
        <w:t>投标人业绩一览表</w:t>
      </w:r>
    </w:p>
    <w:p w:rsidR="005A4326" w:rsidRPr="00BB2FA0" w:rsidRDefault="005A4326" w:rsidP="005A4326">
      <w:pPr>
        <w:spacing w:line="440" w:lineRule="exact"/>
        <w:rPr>
          <w:rFonts w:ascii="楷体_GB2312" w:eastAsia="楷体_GB2312"/>
          <w:sz w:val="24"/>
          <w:u w:val="single"/>
        </w:rPr>
      </w:pPr>
      <w:r w:rsidRPr="00BB2FA0">
        <w:rPr>
          <w:rFonts w:ascii="楷体_GB2312" w:eastAsia="楷体_GB2312" w:hint="eastAsia"/>
          <w:sz w:val="24"/>
          <w:u w:val="single"/>
        </w:rPr>
        <w:t>江苏师范大学</w:t>
      </w:r>
      <w:r w:rsidR="00BE5A1A" w:rsidRPr="00BB2FA0">
        <w:rPr>
          <w:rFonts w:ascii="楷体_GB2312" w:eastAsia="楷体_GB2312" w:hint="eastAsia"/>
          <w:sz w:val="24"/>
          <w:u w:val="single"/>
        </w:rPr>
        <w:t>科文学院</w:t>
      </w:r>
      <w:r w:rsidRPr="00BB2FA0">
        <w:rPr>
          <w:rFonts w:ascii="楷体_GB2312" w:eastAsia="楷体_GB2312" w:hint="eastAsia"/>
          <w:sz w:val="24"/>
          <w:u w:val="single"/>
        </w:rPr>
        <w:t>：</w:t>
      </w:r>
    </w:p>
    <w:p w:rsidR="005A4326" w:rsidRPr="00BB2FA0" w:rsidRDefault="005A4326" w:rsidP="005A4326">
      <w:pPr>
        <w:spacing w:line="440" w:lineRule="exact"/>
        <w:ind w:firstLineChars="200" w:firstLine="480"/>
        <w:rPr>
          <w:rFonts w:ascii="楷体_GB2312" w:eastAsia="楷体_GB2312"/>
          <w:sz w:val="24"/>
        </w:rPr>
      </w:pPr>
      <w:r w:rsidRPr="00BB2FA0">
        <w:rPr>
          <w:rFonts w:ascii="楷体_GB2312" w:eastAsia="楷体_GB2312" w:hint="eastAsia"/>
          <w:sz w:val="24"/>
        </w:rPr>
        <w:t xml:space="preserve">根据已获取的  </w:t>
      </w:r>
      <w:r w:rsidRPr="00BB2FA0">
        <w:rPr>
          <w:rFonts w:ascii="楷体_GB2312" w:eastAsia="楷体_GB2312" w:hint="eastAsia"/>
          <w:sz w:val="24"/>
          <w:u w:val="single"/>
        </w:rPr>
        <w:t xml:space="preserve">               （项目名称）</w:t>
      </w:r>
      <w:r w:rsidRPr="00BB2FA0">
        <w:rPr>
          <w:rFonts w:ascii="楷体_GB2312" w:eastAsia="楷体_GB2312" w:hint="eastAsia"/>
          <w:sz w:val="24"/>
        </w:rPr>
        <w:t>采购文件中的要求，现将符合采购文件要求的投标人及项目负责人业绩汇总如下表。本表中内容如有不实，我单位愿承担一切法律责任。</w:t>
      </w:r>
    </w:p>
    <w:p w:rsidR="005A4326" w:rsidRPr="00BB2FA0" w:rsidRDefault="005A4326" w:rsidP="005A4326">
      <w:pPr>
        <w:spacing w:line="440" w:lineRule="exact"/>
        <w:ind w:firstLineChars="200" w:firstLine="480"/>
        <w:rPr>
          <w:rFonts w:ascii="楷体_GB2312" w:eastAsia="楷体_GB2312"/>
          <w:sz w:val="24"/>
        </w:rPr>
      </w:pPr>
      <w:r w:rsidRPr="00BB2FA0">
        <w:rPr>
          <w:rFonts w:ascii="楷体_GB2312" w:eastAsia="楷体_GB2312" w:hint="eastAsia"/>
          <w:sz w:val="24"/>
        </w:rPr>
        <w:t>法定代表人签字盖章：</w:t>
      </w:r>
    </w:p>
    <w:p w:rsidR="005A4326" w:rsidRPr="00BB2FA0" w:rsidRDefault="005A4326" w:rsidP="005A4326">
      <w:pPr>
        <w:spacing w:line="440" w:lineRule="exact"/>
        <w:ind w:firstLineChars="200" w:firstLine="480"/>
        <w:rPr>
          <w:rFonts w:ascii="楷体_GB2312" w:eastAsia="楷体_GB2312"/>
          <w:sz w:val="24"/>
        </w:rPr>
      </w:pPr>
      <w:r w:rsidRPr="00BB2FA0">
        <w:rPr>
          <w:rFonts w:ascii="楷体_GB2312" w:eastAsia="楷体_GB2312" w:hint="eastAsia"/>
          <w:sz w:val="24"/>
        </w:rPr>
        <w:t>投标人代表签字盖章：</w:t>
      </w:r>
    </w:p>
    <w:p w:rsidR="005A4326" w:rsidRPr="00BB2FA0" w:rsidRDefault="005A4326" w:rsidP="005A4326">
      <w:pPr>
        <w:spacing w:line="440" w:lineRule="exact"/>
        <w:ind w:firstLineChars="2400" w:firstLine="5760"/>
        <w:rPr>
          <w:rFonts w:ascii="楷体_GB2312" w:eastAsia="楷体_GB2312"/>
          <w:sz w:val="24"/>
        </w:rPr>
      </w:pPr>
      <w:r w:rsidRPr="00BB2FA0">
        <w:rPr>
          <w:rFonts w:ascii="楷体_GB2312" w:eastAsia="楷体_GB2312" w:hint="eastAsia"/>
          <w:sz w:val="24"/>
        </w:rPr>
        <w:t xml:space="preserve"> 年     月      日</w:t>
      </w:r>
    </w:p>
    <w:p w:rsidR="005A4326" w:rsidRPr="00BB2FA0" w:rsidRDefault="005A4326" w:rsidP="005A4326">
      <w:pPr>
        <w:spacing w:line="440" w:lineRule="exact"/>
        <w:ind w:firstLineChars="2400" w:firstLine="6746"/>
        <w:rPr>
          <w:rFonts w:ascii="仿宋_GB2312" w:eastAsia="楷体_GB2312" w:hAnsi="宋体"/>
          <w:b/>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919"/>
        <w:gridCol w:w="1440"/>
        <w:gridCol w:w="900"/>
        <w:gridCol w:w="1075"/>
        <w:gridCol w:w="1705"/>
        <w:gridCol w:w="1360"/>
      </w:tblGrid>
      <w:tr w:rsidR="00BB2FA0" w:rsidRPr="00BB2FA0" w:rsidTr="00A43583">
        <w:tc>
          <w:tcPr>
            <w:tcW w:w="781"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序号</w:t>
            </w:r>
          </w:p>
        </w:tc>
        <w:tc>
          <w:tcPr>
            <w:tcW w:w="1919"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项目名称</w:t>
            </w:r>
          </w:p>
        </w:tc>
        <w:tc>
          <w:tcPr>
            <w:tcW w:w="1440"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用户名称</w:t>
            </w:r>
          </w:p>
        </w:tc>
        <w:tc>
          <w:tcPr>
            <w:tcW w:w="900"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数量</w:t>
            </w:r>
          </w:p>
        </w:tc>
        <w:tc>
          <w:tcPr>
            <w:tcW w:w="1075"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中标价</w:t>
            </w:r>
          </w:p>
        </w:tc>
        <w:tc>
          <w:tcPr>
            <w:tcW w:w="1705"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联系人及电话</w:t>
            </w:r>
          </w:p>
        </w:tc>
        <w:tc>
          <w:tcPr>
            <w:tcW w:w="1360"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备注</w:t>
            </w:r>
          </w:p>
        </w:tc>
      </w:tr>
      <w:tr w:rsidR="00BB2FA0" w:rsidRPr="00BB2FA0" w:rsidTr="00A43583">
        <w:tc>
          <w:tcPr>
            <w:tcW w:w="781" w:type="dxa"/>
          </w:tcPr>
          <w:p w:rsidR="005A4326" w:rsidRPr="00BB2FA0" w:rsidRDefault="005A4326" w:rsidP="00A43583">
            <w:pPr>
              <w:spacing w:line="440" w:lineRule="exact"/>
              <w:rPr>
                <w:rFonts w:ascii="宋体" w:eastAsia="楷体_GB2312" w:hAnsi="宋体"/>
                <w:szCs w:val="21"/>
              </w:rPr>
            </w:pPr>
          </w:p>
        </w:tc>
        <w:tc>
          <w:tcPr>
            <w:tcW w:w="1919" w:type="dxa"/>
          </w:tcPr>
          <w:p w:rsidR="005A4326" w:rsidRPr="00BB2FA0" w:rsidRDefault="005A4326" w:rsidP="00A43583">
            <w:pPr>
              <w:spacing w:line="440" w:lineRule="exact"/>
              <w:rPr>
                <w:rFonts w:ascii="宋体" w:eastAsia="楷体_GB2312" w:hAnsi="宋体"/>
                <w:szCs w:val="21"/>
              </w:rPr>
            </w:pPr>
          </w:p>
        </w:tc>
        <w:tc>
          <w:tcPr>
            <w:tcW w:w="1440" w:type="dxa"/>
          </w:tcPr>
          <w:p w:rsidR="005A4326" w:rsidRPr="00BB2FA0" w:rsidRDefault="005A4326" w:rsidP="00A43583">
            <w:pPr>
              <w:spacing w:line="440" w:lineRule="exact"/>
              <w:rPr>
                <w:rFonts w:ascii="宋体" w:eastAsia="楷体_GB2312" w:hAnsi="宋体"/>
                <w:szCs w:val="21"/>
              </w:rPr>
            </w:pPr>
          </w:p>
        </w:tc>
        <w:tc>
          <w:tcPr>
            <w:tcW w:w="900" w:type="dxa"/>
          </w:tcPr>
          <w:p w:rsidR="005A4326" w:rsidRPr="00BB2FA0" w:rsidRDefault="005A4326" w:rsidP="00A43583">
            <w:pPr>
              <w:spacing w:line="440" w:lineRule="exact"/>
              <w:rPr>
                <w:rFonts w:ascii="宋体" w:eastAsia="楷体_GB2312" w:hAnsi="宋体"/>
                <w:szCs w:val="21"/>
              </w:rPr>
            </w:pPr>
          </w:p>
        </w:tc>
        <w:tc>
          <w:tcPr>
            <w:tcW w:w="1075" w:type="dxa"/>
          </w:tcPr>
          <w:p w:rsidR="005A4326" w:rsidRPr="00BB2FA0" w:rsidRDefault="005A4326" w:rsidP="00A43583">
            <w:pPr>
              <w:spacing w:line="440" w:lineRule="exact"/>
              <w:rPr>
                <w:rFonts w:ascii="宋体" w:eastAsia="楷体_GB2312" w:hAnsi="宋体"/>
                <w:szCs w:val="21"/>
              </w:rPr>
            </w:pPr>
          </w:p>
        </w:tc>
        <w:tc>
          <w:tcPr>
            <w:tcW w:w="1705" w:type="dxa"/>
          </w:tcPr>
          <w:p w:rsidR="005A4326" w:rsidRPr="00BB2FA0" w:rsidRDefault="005A4326" w:rsidP="00A43583">
            <w:pPr>
              <w:spacing w:line="440" w:lineRule="exact"/>
              <w:rPr>
                <w:rFonts w:ascii="宋体" w:eastAsia="楷体_GB2312" w:hAnsi="宋体"/>
                <w:szCs w:val="21"/>
              </w:rPr>
            </w:pPr>
          </w:p>
        </w:tc>
        <w:tc>
          <w:tcPr>
            <w:tcW w:w="1360" w:type="dxa"/>
          </w:tcPr>
          <w:p w:rsidR="005A4326" w:rsidRPr="00BB2FA0" w:rsidRDefault="005A4326" w:rsidP="00A43583">
            <w:pPr>
              <w:spacing w:line="440" w:lineRule="exact"/>
              <w:rPr>
                <w:rFonts w:ascii="宋体" w:eastAsia="楷体_GB2312" w:hAnsi="宋体"/>
                <w:szCs w:val="21"/>
              </w:rPr>
            </w:pPr>
          </w:p>
        </w:tc>
      </w:tr>
      <w:tr w:rsidR="00BB2FA0" w:rsidRPr="00BB2FA0" w:rsidTr="00A43583">
        <w:tc>
          <w:tcPr>
            <w:tcW w:w="781" w:type="dxa"/>
          </w:tcPr>
          <w:p w:rsidR="005A4326" w:rsidRPr="00BB2FA0" w:rsidRDefault="005A4326" w:rsidP="00A43583">
            <w:pPr>
              <w:spacing w:line="440" w:lineRule="exact"/>
              <w:rPr>
                <w:rFonts w:ascii="宋体" w:eastAsia="楷体_GB2312" w:hAnsi="宋体"/>
                <w:szCs w:val="21"/>
              </w:rPr>
            </w:pPr>
          </w:p>
        </w:tc>
        <w:tc>
          <w:tcPr>
            <w:tcW w:w="1919" w:type="dxa"/>
          </w:tcPr>
          <w:p w:rsidR="005A4326" w:rsidRPr="00BB2FA0" w:rsidRDefault="005A4326" w:rsidP="00A43583">
            <w:pPr>
              <w:spacing w:line="440" w:lineRule="exact"/>
              <w:rPr>
                <w:rFonts w:ascii="宋体" w:eastAsia="楷体_GB2312" w:hAnsi="宋体"/>
                <w:szCs w:val="21"/>
              </w:rPr>
            </w:pPr>
          </w:p>
        </w:tc>
        <w:tc>
          <w:tcPr>
            <w:tcW w:w="1440" w:type="dxa"/>
          </w:tcPr>
          <w:p w:rsidR="005A4326" w:rsidRPr="00BB2FA0" w:rsidRDefault="005A4326" w:rsidP="00A43583">
            <w:pPr>
              <w:spacing w:line="440" w:lineRule="exact"/>
              <w:rPr>
                <w:rFonts w:ascii="宋体" w:eastAsia="楷体_GB2312" w:hAnsi="宋体"/>
                <w:szCs w:val="21"/>
              </w:rPr>
            </w:pPr>
          </w:p>
        </w:tc>
        <w:tc>
          <w:tcPr>
            <w:tcW w:w="900" w:type="dxa"/>
          </w:tcPr>
          <w:p w:rsidR="005A4326" w:rsidRPr="00BB2FA0" w:rsidRDefault="005A4326" w:rsidP="00A43583">
            <w:pPr>
              <w:spacing w:line="440" w:lineRule="exact"/>
              <w:rPr>
                <w:rFonts w:ascii="宋体" w:eastAsia="楷体_GB2312" w:hAnsi="宋体"/>
                <w:szCs w:val="21"/>
              </w:rPr>
            </w:pPr>
          </w:p>
        </w:tc>
        <w:tc>
          <w:tcPr>
            <w:tcW w:w="1075" w:type="dxa"/>
          </w:tcPr>
          <w:p w:rsidR="005A4326" w:rsidRPr="00BB2FA0" w:rsidRDefault="005A4326" w:rsidP="00A43583">
            <w:pPr>
              <w:spacing w:line="440" w:lineRule="exact"/>
              <w:rPr>
                <w:rFonts w:ascii="宋体" w:eastAsia="楷体_GB2312" w:hAnsi="宋体"/>
                <w:szCs w:val="21"/>
              </w:rPr>
            </w:pPr>
          </w:p>
        </w:tc>
        <w:tc>
          <w:tcPr>
            <w:tcW w:w="1705" w:type="dxa"/>
          </w:tcPr>
          <w:p w:rsidR="005A4326" w:rsidRPr="00BB2FA0" w:rsidRDefault="005A4326" w:rsidP="00A43583">
            <w:pPr>
              <w:spacing w:line="440" w:lineRule="exact"/>
              <w:rPr>
                <w:rFonts w:ascii="宋体" w:eastAsia="楷体_GB2312" w:hAnsi="宋体"/>
                <w:szCs w:val="21"/>
              </w:rPr>
            </w:pPr>
          </w:p>
        </w:tc>
        <w:tc>
          <w:tcPr>
            <w:tcW w:w="1360" w:type="dxa"/>
          </w:tcPr>
          <w:p w:rsidR="005A4326" w:rsidRPr="00BB2FA0" w:rsidRDefault="005A4326" w:rsidP="00A43583">
            <w:pPr>
              <w:spacing w:line="440" w:lineRule="exact"/>
              <w:rPr>
                <w:rFonts w:ascii="宋体" w:eastAsia="楷体_GB2312" w:hAnsi="宋体"/>
                <w:szCs w:val="21"/>
              </w:rPr>
            </w:pPr>
          </w:p>
        </w:tc>
      </w:tr>
      <w:tr w:rsidR="00BB2FA0" w:rsidRPr="00BB2FA0" w:rsidTr="00A43583">
        <w:tc>
          <w:tcPr>
            <w:tcW w:w="781" w:type="dxa"/>
          </w:tcPr>
          <w:p w:rsidR="005A4326" w:rsidRPr="00BB2FA0" w:rsidRDefault="005A4326" w:rsidP="00A43583">
            <w:pPr>
              <w:spacing w:line="440" w:lineRule="exact"/>
              <w:rPr>
                <w:rFonts w:ascii="宋体" w:eastAsia="楷体_GB2312" w:hAnsi="宋体"/>
                <w:szCs w:val="21"/>
              </w:rPr>
            </w:pPr>
          </w:p>
        </w:tc>
        <w:tc>
          <w:tcPr>
            <w:tcW w:w="1919" w:type="dxa"/>
          </w:tcPr>
          <w:p w:rsidR="005A4326" w:rsidRPr="00BB2FA0" w:rsidRDefault="005A4326" w:rsidP="00A43583">
            <w:pPr>
              <w:spacing w:line="440" w:lineRule="exact"/>
              <w:rPr>
                <w:rFonts w:ascii="宋体" w:eastAsia="楷体_GB2312" w:hAnsi="宋体"/>
                <w:szCs w:val="21"/>
              </w:rPr>
            </w:pPr>
          </w:p>
        </w:tc>
        <w:tc>
          <w:tcPr>
            <w:tcW w:w="1440" w:type="dxa"/>
          </w:tcPr>
          <w:p w:rsidR="005A4326" w:rsidRPr="00BB2FA0" w:rsidRDefault="005A4326" w:rsidP="00A43583">
            <w:pPr>
              <w:spacing w:line="440" w:lineRule="exact"/>
              <w:rPr>
                <w:rFonts w:ascii="宋体" w:eastAsia="楷体_GB2312" w:hAnsi="宋体"/>
                <w:szCs w:val="21"/>
              </w:rPr>
            </w:pPr>
          </w:p>
        </w:tc>
        <w:tc>
          <w:tcPr>
            <w:tcW w:w="900" w:type="dxa"/>
          </w:tcPr>
          <w:p w:rsidR="005A4326" w:rsidRPr="00BB2FA0" w:rsidRDefault="005A4326" w:rsidP="00A43583">
            <w:pPr>
              <w:spacing w:line="440" w:lineRule="exact"/>
              <w:rPr>
                <w:rFonts w:ascii="宋体" w:eastAsia="楷体_GB2312" w:hAnsi="宋体"/>
                <w:szCs w:val="21"/>
              </w:rPr>
            </w:pPr>
          </w:p>
        </w:tc>
        <w:tc>
          <w:tcPr>
            <w:tcW w:w="1075" w:type="dxa"/>
          </w:tcPr>
          <w:p w:rsidR="005A4326" w:rsidRPr="00BB2FA0" w:rsidRDefault="005A4326" w:rsidP="00A43583">
            <w:pPr>
              <w:spacing w:line="440" w:lineRule="exact"/>
              <w:rPr>
                <w:rFonts w:ascii="宋体" w:eastAsia="楷体_GB2312" w:hAnsi="宋体"/>
                <w:szCs w:val="21"/>
              </w:rPr>
            </w:pPr>
          </w:p>
        </w:tc>
        <w:tc>
          <w:tcPr>
            <w:tcW w:w="1705" w:type="dxa"/>
          </w:tcPr>
          <w:p w:rsidR="005A4326" w:rsidRPr="00BB2FA0" w:rsidRDefault="005A4326" w:rsidP="00A43583">
            <w:pPr>
              <w:spacing w:line="440" w:lineRule="exact"/>
              <w:rPr>
                <w:rFonts w:ascii="宋体" w:eastAsia="楷体_GB2312" w:hAnsi="宋体"/>
                <w:szCs w:val="21"/>
              </w:rPr>
            </w:pPr>
          </w:p>
        </w:tc>
        <w:tc>
          <w:tcPr>
            <w:tcW w:w="1360" w:type="dxa"/>
          </w:tcPr>
          <w:p w:rsidR="005A4326" w:rsidRPr="00BB2FA0" w:rsidRDefault="005A4326" w:rsidP="00A43583">
            <w:pPr>
              <w:spacing w:line="440" w:lineRule="exact"/>
              <w:rPr>
                <w:rFonts w:ascii="宋体" w:eastAsia="楷体_GB2312" w:hAnsi="宋体"/>
                <w:szCs w:val="21"/>
              </w:rPr>
            </w:pPr>
          </w:p>
        </w:tc>
      </w:tr>
      <w:tr w:rsidR="00BB2FA0" w:rsidRPr="00BB2FA0" w:rsidTr="00A43583">
        <w:tc>
          <w:tcPr>
            <w:tcW w:w="781" w:type="dxa"/>
          </w:tcPr>
          <w:p w:rsidR="005A4326" w:rsidRPr="00BB2FA0" w:rsidRDefault="005A4326" w:rsidP="00A43583">
            <w:pPr>
              <w:spacing w:line="440" w:lineRule="exact"/>
              <w:rPr>
                <w:rFonts w:ascii="宋体" w:eastAsia="楷体_GB2312" w:hAnsi="宋体"/>
                <w:szCs w:val="21"/>
              </w:rPr>
            </w:pPr>
          </w:p>
        </w:tc>
        <w:tc>
          <w:tcPr>
            <w:tcW w:w="1919" w:type="dxa"/>
          </w:tcPr>
          <w:p w:rsidR="005A4326" w:rsidRPr="00BB2FA0" w:rsidRDefault="005A4326" w:rsidP="00A43583">
            <w:pPr>
              <w:spacing w:line="440" w:lineRule="exact"/>
              <w:rPr>
                <w:rFonts w:ascii="宋体" w:eastAsia="楷体_GB2312" w:hAnsi="宋体"/>
                <w:szCs w:val="21"/>
              </w:rPr>
            </w:pPr>
          </w:p>
        </w:tc>
        <w:tc>
          <w:tcPr>
            <w:tcW w:w="1440" w:type="dxa"/>
          </w:tcPr>
          <w:p w:rsidR="005A4326" w:rsidRPr="00BB2FA0" w:rsidRDefault="005A4326" w:rsidP="00A43583">
            <w:pPr>
              <w:spacing w:line="440" w:lineRule="exact"/>
              <w:rPr>
                <w:rFonts w:ascii="宋体" w:eastAsia="楷体_GB2312" w:hAnsi="宋体"/>
                <w:szCs w:val="21"/>
              </w:rPr>
            </w:pPr>
          </w:p>
        </w:tc>
        <w:tc>
          <w:tcPr>
            <w:tcW w:w="900" w:type="dxa"/>
          </w:tcPr>
          <w:p w:rsidR="005A4326" w:rsidRPr="00BB2FA0" w:rsidRDefault="005A4326" w:rsidP="00A43583">
            <w:pPr>
              <w:spacing w:line="440" w:lineRule="exact"/>
              <w:rPr>
                <w:rFonts w:ascii="宋体" w:eastAsia="楷体_GB2312" w:hAnsi="宋体"/>
                <w:szCs w:val="21"/>
              </w:rPr>
            </w:pPr>
          </w:p>
        </w:tc>
        <w:tc>
          <w:tcPr>
            <w:tcW w:w="1075" w:type="dxa"/>
          </w:tcPr>
          <w:p w:rsidR="005A4326" w:rsidRPr="00BB2FA0" w:rsidRDefault="005A4326" w:rsidP="00A43583">
            <w:pPr>
              <w:spacing w:line="440" w:lineRule="exact"/>
              <w:rPr>
                <w:rFonts w:ascii="宋体" w:eastAsia="楷体_GB2312" w:hAnsi="宋体"/>
                <w:szCs w:val="21"/>
              </w:rPr>
            </w:pPr>
          </w:p>
        </w:tc>
        <w:tc>
          <w:tcPr>
            <w:tcW w:w="1705" w:type="dxa"/>
          </w:tcPr>
          <w:p w:rsidR="005A4326" w:rsidRPr="00BB2FA0" w:rsidRDefault="005A4326" w:rsidP="00A43583">
            <w:pPr>
              <w:spacing w:line="440" w:lineRule="exact"/>
              <w:rPr>
                <w:rFonts w:ascii="宋体" w:eastAsia="楷体_GB2312" w:hAnsi="宋体"/>
                <w:szCs w:val="21"/>
              </w:rPr>
            </w:pPr>
          </w:p>
        </w:tc>
        <w:tc>
          <w:tcPr>
            <w:tcW w:w="1360" w:type="dxa"/>
          </w:tcPr>
          <w:p w:rsidR="005A4326" w:rsidRPr="00BB2FA0" w:rsidRDefault="005A4326" w:rsidP="00A43583">
            <w:pPr>
              <w:spacing w:line="440" w:lineRule="exact"/>
              <w:rPr>
                <w:rFonts w:ascii="宋体" w:eastAsia="楷体_GB2312" w:hAnsi="宋体"/>
                <w:szCs w:val="21"/>
              </w:rPr>
            </w:pPr>
          </w:p>
        </w:tc>
      </w:tr>
      <w:tr w:rsidR="00BB2FA0" w:rsidRPr="00BB2FA0" w:rsidTr="00A43583">
        <w:tc>
          <w:tcPr>
            <w:tcW w:w="781" w:type="dxa"/>
          </w:tcPr>
          <w:p w:rsidR="005A4326" w:rsidRPr="00BB2FA0" w:rsidRDefault="005A4326" w:rsidP="00A43583">
            <w:pPr>
              <w:spacing w:line="440" w:lineRule="exact"/>
              <w:rPr>
                <w:rFonts w:ascii="宋体" w:eastAsia="楷体_GB2312" w:hAnsi="宋体"/>
                <w:szCs w:val="21"/>
              </w:rPr>
            </w:pPr>
          </w:p>
        </w:tc>
        <w:tc>
          <w:tcPr>
            <w:tcW w:w="1919" w:type="dxa"/>
          </w:tcPr>
          <w:p w:rsidR="005A4326" w:rsidRPr="00BB2FA0" w:rsidRDefault="005A4326" w:rsidP="00A43583">
            <w:pPr>
              <w:spacing w:line="440" w:lineRule="exact"/>
              <w:rPr>
                <w:rFonts w:ascii="宋体" w:eastAsia="楷体_GB2312" w:hAnsi="宋体"/>
                <w:szCs w:val="21"/>
              </w:rPr>
            </w:pPr>
          </w:p>
        </w:tc>
        <w:tc>
          <w:tcPr>
            <w:tcW w:w="1440" w:type="dxa"/>
          </w:tcPr>
          <w:p w:rsidR="005A4326" w:rsidRPr="00BB2FA0" w:rsidRDefault="005A4326" w:rsidP="00A43583">
            <w:pPr>
              <w:spacing w:line="440" w:lineRule="exact"/>
              <w:rPr>
                <w:rFonts w:ascii="宋体" w:eastAsia="楷体_GB2312" w:hAnsi="宋体"/>
                <w:szCs w:val="21"/>
              </w:rPr>
            </w:pPr>
          </w:p>
        </w:tc>
        <w:tc>
          <w:tcPr>
            <w:tcW w:w="900" w:type="dxa"/>
          </w:tcPr>
          <w:p w:rsidR="005A4326" w:rsidRPr="00BB2FA0" w:rsidRDefault="005A4326" w:rsidP="00A43583">
            <w:pPr>
              <w:spacing w:line="440" w:lineRule="exact"/>
              <w:rPr>
                <w:rFonts w:ascii="宋体" w:eastAsia="楷体_GB2312" w:hAnsi="宋体"/>
                <w:szCs w:val="21"/>
              </w:rPr>
            </w:pPr>
          </w:p>
        </w:tc>
        <w:tc>
          <w:tcPr>
            <w:tcW w:w="1075" w:type="dxa"/>
          </w:tcPr>
          <w:p w:rsidR="005A4326" w:rsidRPr="00BB2FA0" w:rsidRDefault="005A4326" w:rsidP="00A43583">
            <w:pPr>
              <w:spacing w:line="440" w:lineRule="exact"/>
              <w:rPr>
                <w:rFonts w:ascii="宋体" w:eastAsia="楷体_GB2312" w:hAnsi="宋体"/>
                <w:szCs w:val="21"/>
              </w:rPr>
            </w:pPr>
          </w:p>
        </w:tc>
        <w:tc>
          <w:tcPr>
            <w:tcW w:w="1705" w:type="dxa"/>
          </w:tcPr>
          <w:p w:rsidR="005A4326" w:rsidRPr="00BB2FA0" w:rsidRDefault="005A4326" w:rsidP="00A43583">
            <w:pPr>
              <w:spacing w:line="440" w:lineRule="exact"/>
              <w:rPr>
                <w:rFonts w:ascii="宋体" w:eastAsia="楷体_GB2312" w:hAnsi="宋体"/>
                <w:szCs w:val="21"/>
              </w:rPr>
            </w:pPr>
          </w:p>
        </w:tc>
        <w:tc>
          <w:tcPr>
            <w:tcW w:w="1360" w:type="dxa"/>
          </w:tcPr>
          <w:p w:rsidR="005A4326" w:rsidRPr="00BB2FA0" w:rsidRDefault="005A4326" w:rsidP="00A43583">
            <w:pPr>
              <w:spacing w:line="440" w:lineRule="exact"/>
              <w:rPr>
                <w:rFonts w:ascii="宋体" w:eastAsia="楷体_GB2312" w:hAnsi="宋体"/>
                <w:szCs w:val="21"/>
              </w:rPr>
            </w:pPr>
          </w:p>
        </w:tc>
      </w:tr>
      <w:tr w:rsidR="00BB2FA0" w:rsidRPr="00BB2FA0" w:rsidTr="00A43583">
        <w:tc>
          <w:tcPr>
            <w:tcW w:w="781" w:type="dxa"/>
          </w:tcPr>
          <w:p w:rsidR="005A4326" w:rsidRPr="00BB2FA0" w:rsidRDefault="005A4326" w:rsidP="00A43583">
            <w:pPr>
              <w:spacing w:line="440" w:lineRule="exact"/>
              <w:rPr>
                <w:rFonts w:ascii="宋体" w:eastAsia="楷体_GB2312" w:hAnsi="宋体"/>
                <w:szCs w:val="21"/>
              </w:rPr>
            </w:pPr>
          </w:p>
        </w:tc>
        <w:tc>
          <w:tcPr>
            <w:tcW w:w="1919" w:type="dxa"/>
          </w:tcPr>
          <w:p w:rsidR="005A4326" w:rsidRPr="00BB2FA0" w:rsidRDefault="005A4326" w:rsidP="00A43583">
            <w:pPr>
              <w:spacing w:line="440" w:lineRule="exact"/>
              <w:rPr>
                <w:rFonts w:ascii="宋体" w:eastAsia="楷体_GB2312" w:hAnsi="宋体"/>
                <w:szCs w:val="21"/>
              </w:rPr>
            </w:pPr>
          </w:p>
        </w:tc>
        <w:tc>
          <w:tcPr>
            <w:tcW w:w="1440" w:type="dxa"/>
          </w:tcPr>
          <w:p w:rsidR="005A4326" w:rsidRPr="00BB2FA0" w:rsidRDefault="005A4326" w:rsidP="00A43583">
            <w:pPr>
              <w:spacing w:line="440" w:lineRule="exact"/>
              <w:rPr>
                <w:rFonts w:ascii="宋体" w:eastAsia="楷体_GB2312" w:hAnsi="宋体"/>
                <w:szCs w:val="21"/>
              </w:rPr>
            </w:pPr>
          </w:p>
        </w:tc>
        <w:tc>
          <w:tcPr>
            <w:tcW w:w="900" w:type="dxa"/>
          </w:tcPr>
          <w:p w:rsidR="005A4326" w:rsidRPr="00BB2FA0" w:rsidRDefault="005A4326" w:rsidP="00A43583">
            <w:pPr>
              <w:spacing w:line="440" w:lineRule="exact"/>
              <w:rPr>
                <w:rFonts w:ascii="宋体" w:eastAsia="楷体_GB2312" w:hAnsi="宋体"/>
                <w:szCs w:val="21"/>
              </w:rPr>
            </w:pPr>
          </w:p>
        </w:tc>
        <w:tc>
          <w:tcPr>
            <w:tcW w:w="1075" w:type="dxa"/>
          </w:tcPr>
          <w:p w:rsidR="005A4326" w:rsidRPr="00BB2FA0" w:rsidRDefault="005A4326" w:rsidP="00A43583">
            <w:pPr>
              <w:spacing w:line="440" w:lineRule="exact"/>
              <w:rPr>
                <w:rFonts w:ascii="宋体" w:eastAsia="楷体_GB2312" w:hAnsi="宋体"/>
                <w:szCs w:val="21"/>
              </w:rPr>
            </w:pPr>
          </w:p>
        </w:tc>
        <w:tc>
          <w:tcPr>
            <w:tcW w:w="1705" w:type="dxa"/>
          </w:tcPr>
          <w:p w:rsidR="005A4326" w:rsidRPr="00BB2FA0" w:rsidRDefault="005A4326" w:rsidP="00A43583">
            <w:pPr>
              <w:spacing w:line="440" w:lineRule="exact"/>
              <w:rPr>
                <w:rFonts w:ascii="宋体" w:eastAsia="楷体_GB2312" w:hAnsi="宋体"/>
                <w:szCs w:val="21"/>
              </w:rPr>
            </w:pPr>
          </w:p>
        </w:tc>
        <w:tc>
          <w:tcPr>
            <w:tcW w:w="1360" w:type="dxa"/>
          </w:tcPr>
          <w:p w:rsidR="005A4326" w:rsidRPr="00BB2FA0" w:rsidRDefault="005A4326" w:rsidP="00A43583">
            <w:pPr>
              <w:spacing w:line="440" w:lineRule="exact"/>
              <w:rPr>
                <w:rFonts w:ascii="宋体" w:eastAsia="楷体_GB2312" w:hAnsi="宋体"/>
                <w:szCs w:val="21"/>
              </w:rPr>
            </w:pPr>
          </w:p>
        </w:tc>
      </w:tr>
      <w:tr w:rsidR="005A4326" w:rsidRPr="00BB2FA0" w:rsidTr="00A43583">
        <w:tc>
          <w:tcPr>
            <w:tcW w:w="781" w:type="dxa"/>
          </w:tcPr>
          <w:p w:rsidR="005A4326" w:rsidRPr="00BB2FA0" w:rsidRDefault="005A4326" w:rsidP="00A43583">
            <w:pPr>
              <w:spacing w:line="440" w:lineRule="exact"/>
              <w:rPr>
                <w:rFonts w:ascii="宋体" w:eastAsia="楷体_GB2312" w:hAnsi="宋体"/>
                <w:szCs w:val="21"/>
              </w:rPr>
            </w:pPr>
          </w:p>
        </w:tc>
        <w:tc>
          <w:tcPr>
            <w:tcW w:w="1919" w:type="dxa"/>
          </w:tcPr>
          <w:p w:rsidR="005A4326" w:rsidRPr="00BB2FA0" w:rsidRDefault="005A4326" w:rsidP="00A43583">
            <w:pPr>
              <w:spacing w:line="440" w:lineRule="exact"/>
              <w:rPr>
                <w:rFonts w:ascii="宋体" w:eastAsia="楷体_GB2312" w:hAnsi="宋体"/>
                <w:szCs w:val="21"/>
              </w:rPr>
            </w:pPr>
          </w:p>
        </w:tc>
        <w:tc>
          <w:tcPr>
            <w:tcW w:w="1440" w:type="dxa"/>
          </w:tcPr>
          <w:p w:rsidR="005A4326" w:rsidRPr="00BB2FA0" w:rsidRDefault="005A4326" w:rsidP="00A43583">
            <w:pPr>
              <w:spacing w:line="440" w:lineRule="exact"/>
              <w:rPr>
                <w:rFonts w:ascii="宋体" w:eastAsia="楷体_GB2312" w:hAnsi="宋体"/>
                <w:szCs w:val="21"/>
              </w:rPr>
            </w:pPr>
          </w:p>
        </w:tc>
        <w:tc>
          <w:tcPr>
            <w:tcW w:w="900" w:type="dxa"/>
          </w:tcPr>
          <w:p w:rsidR="005A4326" w:rsidRPr="00BB2FA0" w:rsidRDefault="005A4326" w:rsidP="00A43583">
            <w:pPr>
              <w:spacing w:line="440" w:lineRule="exact"/>
              <w:rPr>
                <w:rFonts w:ascii="宋体" w:eastAsia="楷体_GB2312" w:hAnsi="宋体"/>
                <w:szCs w:val="21"/>
              </w:rPr>
            </w:pPr>
          </w:p>
        </w:tc>
        <w:tc>
          <w:tcPr>
            <w:tcW w:w="1075" w:type="dxa"/>
          </w:tcPr>
          <w:p w:rsidR="005A4326" w:rsidRPr="00BB2FA0" w:rsidRDefault="005A4326" w:rsidP="00A43583">
            <w:pPr>
              <w:spacing w:line="440" w:lineRule="exact"/>
              <w:rPr>
                <w:rFonts w:ascii="宋体" w:eastAsia="楷体_GB2312" w:hAnsi="宋体"/>
                <w:szCs w:val="21"/>
              </w:rPr>
            </w:pPr>
          </w:p>
        </w:tc>
        <w:tc>
          <w:tcPr>
            <w:tcW w:w="1705" w:type="dxa"/>
          </w:tcPr>
          <w:p w:rsidR="005A4326" w:rsidRPr="00BB2FA0" w:rsidRDefault="005A4326" w:rsidP="00A43583">
            <w:pPr>
              <w:spacing w:line="440" w:lineRule="exact"/>
              <w:rPr>
                <w:rFonts w:ascii="宋体" w:eastAsia="楷体_GB2312" w:hAnsi="宋体"/>
                <w:szCs w:val="21"/>
              </w:rPr>
            </w:pPr>
          </w:p>
        </w:tc>
        <w:tc>
          <w:tcPr>
            <w:tcW w:w="1360" w:type="dxa"/>
          </w:tcPr>
          <w:p w:rsidR="005A4326" w:rsidRPr="00BB2FA0" w:rsidRDefault="005A4326" w:rsidP="00A43583">
            <w:pPr>
              <w:spacing w:line="440" w:lineRule="exact"/>
              <w:rPr>
                <w:rFonts w:ascii="宋体" w:eastAsia="楷体_GB2312" w:hAnsi="宋体"/>
                <w:szCs w:val="21"/>
              </w:rPr>
            </w:pPr>
          </w:p>
        </w:tc>
      </w:tr>
    </w:tbl>
    <w:p w:rsidR="005A4326" w:rsidRPr="00BB2FA0" w:rsidRDefault="005A4326" w:rsidP="005A4326">
      <w:pPr>
        <w:ind w:firstLineChars="200" w:firstLine="482"/>
        <w:rPr>
          <w:rFonts w:ascii="楷体_GB2312" w:eastAsia="楷体_GB2312"/>
          <w:b/>
          <w:sz w:val="24"/>
        </w:rPr>
      </w:pPr>
    </w:p>
    <w:p w:rsidR="005A4326" w:rsidRPr="00BB2FA0" w:rsidRDefault="005A4326" w:rsidP="005A4326">
      <w:pPr>
        <w:ind w:firstLineChars="200" w:firstLine="482"/>
        <w:rPr>
          <w:rFonts w:ascii="楷体_GB2312" w:eastAsia="楷体_GB2312"/>
          <w:b/>
          <w:sz w:val="24"/>
        </w:rPr>
      </w:pPr>
    </w:p>
    <w:p w:rsidR="005A4326" w:rsidRPr="00BB2FA0" w:rsidRDefault="005A4326" w:rsidP="005A4326">
      <w:pPr>
        <w:ind w:firstLineChars="200" w:firstLine="482"/>
        <w:rPr>
          <w:rFonts w:ascii="楷体_GB2312" w:eastAsia="楷体_GB2312"/>
          <w:b/>
          <w:sz w:val="24"/>
        </w:rPr>
      </w:pPr>
      <w:r w:rsidRPr="00BB2FA0">
        <w:rPr>
          <w:rFonts w:ascii="楷体_GB2312" w:eastAsia="楷体_GB2312" w:hint="eastAsia"/>
          <w:b/>
          <w:sz w:val="24"/>
        </w:rPr>
        <w:t>格式四：</w:t>
      </w:r>
    </w:p>
    <w:p w:rsidR="005A4326" w:rsidRPr="00BB2FA0" w:rsidRDefault="005A4326" w:rsidP="005A4326">
      <w:pPr>
        <w:ind w:firstLineChars="1572" w:firstLine="3788"/>
        <w:rPr>
          <w:rFonts w:eastAsia="楷体_GB2312"/>
          <w:b/>
          <w:sz w:val="24"/>
        </w:rPr>
      </w:pPr>
      <w:r w:rsidRPr="00BB2FA0">
        <w:rPr>
          <w:rFonts w:eastAsia="楷体_GB2312" w:hint="eastAsia"/>
          <w:b/>
          <w:sz w:val="24"/>
        </w:rPr>
        <w:t>投标报价一览表</w:t>
      </w:r>
    </w:p>
    <w:tbl>
      <w:tblPr>
        <w:tblW w:w="0" w:type="auto"/>
        <w:tblInd w:w="288" w:type="dxa"/>
        <w:tblLayout w:type="fixed"/>
        <w:tblLook w:val="0000" w:firstRow="0" w:lastRow="0" w:firstColumn="0" w:lastColumn="0" w:noHBand="0" w:noVBand="0"/>
      </w:tblPr>
      <w:tblGrid>
        <w:gridCol w:w="900"/>
        <w:gridCol w:w="1378"/>
        <w:gridCol w:w="1800"/>
        <w:gridCol w:w="1142"/>
        <w:gridCol w:w="1080"/>
        <w:gridCol w:w="1260"/>
        <w:gridCol w:w="1620"/>
      </w:tblGrid>
      <w:tr w:rsidR="00BB2FA0" w:rsidRPr="00BB2FA0" w:rsidTr="00A43583">
        <w:trPr>
          <w:trHeight w:val="424"/>
        </w:trPr>
        <w:tc>
          <w:tcPr>
            <w:tcW w:w="900" w:type="dxa"/>
            <w:tcBorders>
              <w:top w:val="single" w:sz="4" w:space="0" w:color="auto"/>
              <w:left w:val="single" w:sz="4" w:space="0" w:color="auto"/>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r w:rsidRPr="00BB2FA0">
              <w:rPr>
                <w:rFonts w:ascii="宋体" w:hAnsi="宋体" w:cs="宋体" w:hint="eastAsia"/>
                <w:b/>
                <w:bCs/>
                <w:kern w:val="0"/>
                <w:szCs w:val="21"/>
              </w:rPr>
              <w:t>序号</w:t>
            </w:r>
          </w:p>
        </w:tc>
        <w:tc>
          <w:tcPr>
            <w:tcW w:w="1378"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r w:rsidRPr="00BB2FA0">
              <w:rPr>
                <w:rFonts w:ascii="宋体" w:hAnsi="宋体" w:cs="宋体" w:hint="eastAsia"/>
                <w:b/>
                <w:bCs/>
                <w:kern w:val="0"/>
                <w:szCs w:val="21"/>
              </w:rPr>
              <w:t>名称</w:t>
            </w:r>
          </w:p>
        </w:tc>
        <w:tc>
          <w:tcPr>
            <w:tcW w:w="180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r w:rsidRPr="00BB2FA0">
              <w:rPr>
                <w:rFonts w:ascii="宋体" w:hAnsi="宋体" w:cs="宋体" w:hint="eastAsia"/>
                <w:b/>
                <w:bCs/>
                <w:kern w:val="0"/>
                <w:szCs w:val="21"/>
              </w:rPr>
              <w:t>规格型号</w:t>
            </w:r>
          </w:p>
        </w:tc>
        <w:tc>
          <w:tcPr>
            <w:tcW w:w="1142"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r w:rsidRPr="00BB2FA0">
              <w:rPr>
                <w:rFonts w:ascii="宋体" w:hAnsi="宋体" w:cs="宋体" w:hint="eastAsia"/>
                <w:b/>
                <w:bCs/>
                <w:kern w:val="0"/>
                <w:szCs w:val="21"/>
              </w:rPr>
              <w:t>数量</w:t>
            </w:r>
          </w:p>
        </w:tc>
        <w:tc>
          <w:tcPr>
            <w:tcW w:w="108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r w:rsidRPr="00BB2FA0">
              <w:rPr>
                <w:rFonts w:ascii="宋体" w:hAnsi="宋体" w:cs="宋体" w:hint="eastAsia"/>
                <w:b/>
                <w:bCs/>
                <w:kern w:val="0"/>
                <w:szCs w:val="21"/>
              </w:rPr>
              <w:t>单价（元）</w:t>
            </w:r>
          </w:p>
        </w:tc>
        <w:tc>
          <w:tcPr>
            <w:tcW w:w="126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r w:rsidRPr="00BB2FA0">
              <w:rPr>
                <w:rFonts w:ascii="宋体" w:hAnsi="宋体" w:cs="宋体" w:hint="eastAsia"/>
                <w:b/>
                <w:bCs/>
                <w:kern w:val="0"/>
                <w:szCs w:val="21"/>
              </w:rPr>
              <w:t>总价（元）</w:t>
            </w:r>
          </w:p>
        </w:tc>
        <w:tc>
          <w:tcPr>
            <w:tcW w:w="162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r w:rsidRPr="00BB2FA0">
              <w:rPr>
                <w:rFonts w:ascii="宋体" w:hAnsi="宋体" w:cs="宋体" w:hint="eastAsia"/>
                <w:b/>
                <w:bCs/>
                <w:kern w:val="0"/>
                <w:szCs w:val="21"/>
              </w:rPr>
              <w:t>备注</w:t>
            </w:r>
          </w:p>
        </w:tc>
      </w:tr>
      <w:tr w:rsidR="00BB2FA0" w:rsidRPr="00BB2FA0" w:rsidTr="00A43583">
        <w:trPr>
          <w:trHeight w:val="457"/>
        </w:trPr>
        <w:tc>
          <w:tcPr>
            <w:tcW w:w="900" w:type="dxa"/>
            <w:tcBorders>
              <w:top w:val="single" w:sz="4" w:space="0" w:color="auto"/>
              <w:left w:val="single" w:sz="4" w:space="0" w:color="auto"/>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r w:rsidRPr="00BB2FA0">
              <w:rPr>
                <w:rFonts w:ascii="宋体" w:hAnsi="宋体" w:cs="宋体" w:hint="eastAsia"/>
                <w:b/>
                <w:bCs/>
                <w:kern w:val="0"/>
                <w:szCs w:val="21"/>
              </w:rPr>
              <w:t>1</w:t>
            </w:r>
          </w:p>
        </w:tc>
        <w:tc>
          <w:tcPr>
            <w:tcW w:w="1378"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p>
        </w:tc>
        <w:tc>
          <w:tcPr>
            <w:tcW w:w="1142"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p>
        </w:tc>
        <w:tc>
          <w:tcPr>
            <w:tcW w:w="108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p>
        </w:tc>
        <w:tc>
          <w:tcPr>
            <w:tcW w:w="126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p>
        </w:tc>
        <w:tc>
          <w:tcPr>
            <w:tcW w:w="162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p>
        </w:tc>
      </w:tr>
      <w:tr w:rsidR="00BB2FA0" w:rsidRPr="00BB2FA0" w:rsidTr="00A43583">
        <w:trPr>
          <w:trHeight w:val="693"/>
        </w:trPr>
        <w:tc>
          <w:tcPr>
            <w:tcW w:w="900" w:type="dxa"/>
            <w:tcBorders>
              <w:top w:val="single" w:sz="4" w:space="0" w:color="auto"/>
              <w:left w:val="single" w:sz="4" w:space="0" w:color="auto"/>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r w:rsidRPr="00BB2FA0">
              <w:rPr>
                <w:rFonts w:ascii="宋体" w:hAnsi="宋体" w:cs="宋体" w:hint="eastAsia"/>
                <w:b/>
                <w:bCs/>
                <w:kern w:val="0"/>
                <w:szCs w:val="21"/>
              </w:rPr>
              <w:t>2</w:t>
            </w:r>
          </w:p>
        </w:tc>
        <w:tc>
          <w:tcPr>
            <w:tcW w:w="1378"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p>
        </w:tc>
        <w:tc>
          <w:tcPr>
            <w:tcW w:w="1142"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p>
        </w:tc>
        <w:tc>
          <w:tcPr>
            <w:tcW w:w="108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p>
        </w:tc>
        <w:tc>
          <w:tcPr>
            <w:tcW w:w="126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p>
        </w:tc>
        <w:tc>
          <w:tcPr>
            <w:tcW w:w="162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p>
        </w:tc>
      </w:tr>
      <w:tr w:rsidR="00BB2FA0" w:rsidRPr="00BB2FA0" w:rsidTr="003C1EF4">
        <w:trPr>
          <w:trHeight w:val="563"/>
        </w:trPr>
        <w:tc>
          <w:tcPr>
            <w:tcW w:w="900" w:type="dxa"/>
            <w:tcBorders>
              <w:top w:val="single" w:sz="4" w:space="0" w:color="auto"/>
              <w:left w:val="single" w:sz="4" w:space="0" w:color="auto"/>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r w:rsidRPr="00BB2FA0">
              <w:rPr>
                <w:rFonts w:ascii="宋体" w:hAnsi="宋体" w:cs="宋体" w:hint="eastAsia"/>
                <w:b/>
                <w:bCs/>
                <w:kern w:val="0"/>
                <w:szCs w:val="21"/>
              </w:rPr>
              <w:t>3</w:t>
            </w:r>
          </w:p>
        </w:tc>
        <w:tc>
          <w:tcPr>
            <w:tcW w:w="1378"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p>
        </w:tc>
        <w:tc>
          <w:tcPr>
            <w:tcW w:w="1142"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p>
        </w:tc>
        <w:tc>
          <w:tcPr>
            <w:tcW w:w="1080"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p>
        </w:tc>
        <w:tc>
          <w:tcPr>
            <w:tcW w:w="1260"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p>
        </w:tc>
        <w:tc>
          <w:tcPr>
            <w:tcW w:w="1620"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p>
        </w:tc>
      </w:tr>
      <w:tr w:rsidR="00BB2FA0" w:rsidRPr="00BB2FA0" w:rsidTr="003C1EF4">
        <w:trPr>
          <w:trHeight w:val="557"/>
        </w:trPr>
        <w:tc>
          <w:tcPr>
            <w:tcW w:w="900" w:type="dxa"/>
            <w:tcBorders>
              <w:top w:val="single" w:sz="4" w:space="0" w:color="auto"/>
              <w:left w:val="single" w:sz="4" w:space="0" w:color="auto"/>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r w:rsidRPr="00BB2FA0">
              <w:rPr>
                <w:rFonts w:ascii="宋体" w:hAnsi="宋体" w:cs="宋体" w:hint="eastAsia"/>
                <w:b/>
                <w:bCs/>
                <w:kern w:val="0"/>
                <w:szCs w:val="21"/>
              </w:rPr>
              <w:t>4</w:t>
            </w:r>
          </w:p>
        </w:tc>
        <w:tc>
          <w:tcPr>
            <w:tcW w:w="1378"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p>
        </w:tc>
        <w:tc>
          <w:tcPr>
            <w:tcW w:w="1142"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p>
        </w:tc>
        <w:tc>
          <w:tcPr>
            <w:tcW w:w="1080"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p>
        </w:tc>
        <w:tc>
          <w:tcPr>
            <w:tcW w:w="1260"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p>
        </w:tc>
        <w:tc>
          <w:tcPr>
            <w:tcW w:w="1620"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p>
        </w:tc>
      </w:tr>
      <w:tr w:rsidR="005A4326" w:rsidRPr="00BB2FA0" w:rsidTr="00A43583">
        <w:trPr>
          <w:trHeight w:val="593"/>
        </w:trPr>
        <w:tc>
          <w:tcPr>
            <w:tcW w:w="900" w:type="dxa"/>
            <w:tcBorders>
              <w:top w:val="single" w:sz="4" w:space="0" w:color="auto"/>
              <w:left w:val="single" w:sz="4" w:space="0" w:color="auto"/>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r w:rsidRPr="00BB2FA0">
              <w:rPr>
                <w:rFonts w:ascii="宋体" w:hAnsi="宋体" w:cs="宋体" w:hint="eastAsia"/>
                <w:b/>
                <w:bCs/>
                <w:kern w:val="0"/>
                <w:szCs w:val="21"/>
              </w:rPr>
              <w:t>合计</w:t>
            </w:r>
          </w:p>
        </w:tc>
        <w:tc>
          <w:tcPr>
            <w:tcW w:w="8280" w:type="dxa"/>
            <w:gridSpan w:val="6"/>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r w:rsidRPr="00BB2FA0">
              <w:rPr>
                <w:rFonts w:ascii="宋体" w:hAnsi="宋体" w:cs="宋体" w:hint="eastAsia"/>
                <w:b/>
                <w:bCs/>
                <w:kern w:val="0"/>
                <w:szCs w:val="21"/>
              </w:rPr>
              <w:t>人民币：                  元 （大写：                        元整）</w:t>
            </w:r>
          </w:p>
        </w:tc>
      </w:tr>
    </w:tbl>
    <w:p w:rsidR="005A4326" w:rsidRPr="00BB2FA0" w:rsidRDefault="005A4326" w:rsidP="005A4326">
      <w:pPr>
        <w:spacing w:line="380" w:lineRule="exact"/>
        <w:rPr>
          <w:rFonts w:ascii="楷体_GB2312" w:eastAsia="楷体_GB2312" w:hAnsi="宋体"/>
          <w:sz w:val="24"/>
        </w:rPr>
      </w:pPr>
    </w:p>
    <w:p w:rsidR="005A4326" w:rsidRPr="00BB2FA0" w:rsidRDefault="005A4326" w:rsidP="005A4326">
      <w:pPr>
        <w:spacing w:line="380" w:lineRule="exact"/>
        <w:rPr>
          <w:rFonts w:ascii="楷体_GB2312" w:eastAsia="楷体_GB2312" w:hAnsi="宋体"/>
          <w:sz w:val="24"/>
          <w:u w:val="single"/>
        </w:rPr>
      </w:pPr>
      <w:r w:rsidRPr="00BB2FA0">
        <w:rPr>
          <w:rFonts w:ascii="楷体_GB2312" w:eastAsia="楷体_GB2312" w:hAnsi="宋体" w:hint="eastAsia"/>
          <w:sz w:val="24"/>
        </w:rPr>
        <w:t>质保期：</w:t>
      </w:r>
    </w:p>
    <w:p w:rsidR="005A4326" w:rsidRPr="00BB2FA0" w:rsidRDefault="005A4326" w:rsidP="005A4326">
      <w:pPr>
        <w:spacing w:line="380" w:lineRule="exact"/>
        <w:rPr>
          <w:rFonts w:ascii="楷体_GB2312" w:eastAsia="楷体_GB2312" w:hAnsi="宋体"/>
          <w:sz w:val="24"/>
        </w:rPr>
      </w:pPr>
      <w:r w:rsidRPr="00BB2FA0">
        <w:rPr>
          <w:rFonts w:ascii="楷体_GB2312" w:eastAsia="楷体_GB2312" w:hAnsi="宋体" w:hint="eastAsia"/>
          <w:sz w:val="24"/>
        </w:rPr>
        <w:t>投标人(公章)：</w:t>
      </w:r>
    </w:p>
    <w:p w:rsidR="005A4326" w:rsidRPr="00BB2FA0" w:rsidRDefault="005A4326" w:rsidP="005A4326">
      <w:pPr>
        <w:spacing w:line="380" w:lineRule="exact"/>
        <w:rPr>
          <w:rFonts w:ascii="楷体_GB2312" w:eastAsia="楷体_GB2312"/>
          <w:b/>
          <w:sz w:val="24"/>
        </w:rPr>
      </w:pPr>
      <w:r w:rsidRPr="00BB2FA0">
        <w:rPr>
          <w:rFonts w:ascii="楷体_GB2312" w:eastAsia="楷体_GB2312" w:hAnsi="宋体" w:hint="eastAsia"/>
          <w:sz w:val="24"/>
        </w:rPr>
        <w:t xml:space="preserve">投标人代表(签字)：日　期： </w:t>
      </w:r>
    </w:p>
    <w:p w:rsidR="005A4326" w:rsidRPr="00BB2FA0" w:rsidRDefault="005A4326" w:rsidP="005A4326">
      <w:pPr>
        <w:spacing w:line="440" w:lineRule="exact"/>
        <w:rPr>
          <w:rFonts w:ascii="楷体_GB2312" w:eastAsia="楷体_GB2312"/>
          <w:b/>
          <w:sz w:val="24"/>
        </w:rPr>
      </w:pPr>
    </w:p>
    <w:p w:rsidR="005A4326" w:rsidRPr="00BB2FA0" w:rsidRDefault="005A4326" w:rsidP="005A4326">
      <w:pPr>
        <w:spacing w:line="440" w:lineRule="exact"/>
        <w:rPr>
          <w:rFonts w:ascii="楷体_GB2312" w:eastAsia="楷体_GB2312"/>
          <w:b/>
          <w:sz w:val="24"/>
        </w:rPr>
      </w:pPr>
      <w:r w:rsidRPr="00BB2FA0">
        <w:rPr>
          <w:rFonts w:ascii="楷体_GB2312" w:eastAsia="楷体_GB2312" w:hint="eastAsia"/>
          <w:b/>
          <w:sz w:val="24"/>
        </w:rPr>
        <w:lastRenderedPageBreak/>
        <w:t>格式五:</w:t>
      </w:r>
    </w:p>
    <w:p w:rsidR="005A4326" w:rsidRPr="00BB2FA0" w:rsidRDefault="005A4326" w:rsidP="005A4326">
      <w:pPr>
        <w:spacing w:line="440" w:lineRule="exact"/>
        <w:ind w:firstLineChars="845" w:firstLine="3054"/>
        <w:rPr>
          <w:rFonts w:ascii="楷体_GB2312" w:eastAsia="楷体_GB2312"/>
          <w:b/>
          <w:sz w:val="36"/>
          <w:szCs w:val="36"/>
        </w:rPr>
      </w:pPr>
      <w:r w:rsidRPr="00BB2FA0">
        <w:rPr>
          <w:rFonts w:ascii="楷体_GB2312" w:eastAsia="楷体_GB2312" w:hint="eastAsia"/>
          <w:b/>
          <w:sz w:val="36"/>
          <w:szCs w:val="36"/>
        </w:rPr>
        <w:t>主材、辅材及五金件一览表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864"/>
        <w:gridCol w:w="1440"/>
        <w:gridCol w:w="900"/>
        <w:gridCol w:w="1301"/>
        <w:gridCol w:w="992"/>
        <w:gridCol w:w="1847"/>
      </w:tblGrid>
      <w:tr w:rsidR="00BB2FA0" w:rsidRPr="00BB2FA0" w:rsidTr="00A43583">
        <w:tc>
          <w:tcPr>
            <w:tcW w:w="836"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序号</w:t>
            </w:r>
          </w:p>
        </w:tc>
        <w:tc>
          <w:tcPr>
            <w:tcW w:w="1864"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材料名称</w:t>
            </w:r>
          </w:p>
        </w:tc>
        <w:tc>
          <w:tcPr>
            <w:tcW w:w="1440"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品牌</w:t>
            </w:r>
          </w:p>
        </w:tc>
        <w:tc>
          <w:tcPr>
            <w:tcW w:w="900"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产地</w:t>
            </w:r>
          </w:p>
        </w:tc>
        <w:tc>
          <w:tcPr>
            <w:tcW w:w="1301"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规格尺寸</w:t>
            </w:r>
          </w:p>
        </w:tc>
        <w:tc>
          <w:tcPr>
            <w:tcW w:w="992"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单价</w:t>
            </w:r>
          </w:p>
        </w:tc>
        <w:tc>
          <w:tcPr>
            <w:tcW w:w="1847"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推荐品牌</w:t>
            </w:r>
          </w:p>
        </w:tc>
      </w:tr>
      <w:tr w:rsidR="00BB2FA0" w:rsidRPr="00BB2FA0" w:rsidTr="009B7594">
        <w:tc>
          <w:tcPr>
            <w:tcW w:w="836" w:type="dxa"/>
            <w:vAlign w:val="center"/>
          </w:tcPr>
          <w:p w:rsidR="005A4326" w:rsidRPr="00BB2FA0" w:rsidRDefault="005A4326" w:rsidP="009B7594">
            <w:pPr>
              <w:spacing w:line="440" w:lineRule="exact"/>
              <w:jc w:val="center"/>
              <w:rPr>
                <w:rFonts w:ascii="宋体" w:eastAsia="楷体_GB2312" w:hAnsi="宋体"/>
                <w:szCs w:val="21"/>
              </w:rPr>
            </w:pPr>
            <w:r w:rsidRPr="00BB2FA0">
              <w:rPr>
                <w:rFonts w:ascii="宋体" w:eastAsia="楷体_GB2312" w:hAnsi="宋体" w:hint="eastAsia"/>
                <w:szCs w:val="21"/>
              </w:rPr>
              <w:t>1</w:t>
            </w:r>
          </w:p>
        </w:tc>
        <w:tc>
          <w:tcPr>
            <w:tcW w:w="1864" w:type="dxa"/>
            <w:vAlign w:val="center"/>
          </w:tcPr>
          <w:p w:rsidR="005A4326" w:rsidRPr="00BB2FA0" w:rsidRDefault="005A4326" w:rsidP="009B7594">
            <w:pPr>
              <w:spacing w:line="440" w:lineRule="exact"/>
              <w:jc w:val="center"/>
              <w:rPr>
                <w:rFonts w:ascii="宋体" w:eastAsia="楷体_GB2312" w:hAnsi="宋体"/>
                <w:szCs w:val="21"/>
              </w:rPr>
            </w:pPr>
          </w:p>
        </w:tc>
        <w:tc>
          <w:tcPr>
            <w:tcW w:w="1440" w:type="dxa"/>
            <w:vAlign w:val="center"/>
          </w:tcPr>
          <w:p w:rsidR="005A4326" w:rsidRPr="00BB2FA0" w:rsidRDefault="005A4326" w:rsidP="009B7594">
            <w:pPr>
              <w:spacing w:line="440" w:lineRule="exact"/>
              <w:jc w:val="center"/>
              <w:rPr>
                <w:rFonts w:ascii="宋体" w:eastAsia="楷体_GB2312" w:hAnsi="宋体"/>
                <w:szCs w:val="21"/>
              </w:rPr>
            </w:pPr>
          </w:p>
        </w:tc>
        <w:tc>
          <w:tcPr>
            <w:tcW w:w="900" w:type="dxa"/>
            <w:vAlign w:val="center"/>
          </w:tcPr>
          <w:p w:rsidR="005A4326" w:rsidRPr="00BB2FA0" w:rsidRDefault="005A4326" w:rsidP="009B7594">
            <w:pPr>
              <w:spacing w:line="440" w:lineRule="exact"/>
              <w:jc w:val="center"/>
              <w:rPr>
                <w:rFonts w:ascii="宋体" w:eastAsia="楷体_GB2312" w:hAnsi="宋体"/>
                <w:szCs w:val="21"/>
              </w:rPr>
            </w:pPr>
          </w:p>
        </w:tc>
        <w:tc>
          <w:tcPr>
            <w:tcW w:w="1301" w:type="dxa"/>
            <w:vAlign w:val="center"/>
          </w:tcPr>
          <w:p w:rsidR="005A4326" w:rsidRPr="00BB2FA0" w:rsidRDefault="005A4326" w:rsidP="009B7594">
            <w:pPr>
              <w:spacing w:line="440" w:lineRule="exact"/>
              <w:jc w:val="center"/>
              <w:rPr>
                <w:rFonts w:ascii="宋体" w:eastAsia="楷体_GB2312" w:hAnsi="宋体"/>
                <w:szCs w:val="21"/>
              </w:rPr>
            </w:pPr>
          </w:p>
        </w:tc>
        <w:tc>
          <w:tcPr>
            <w:tcW w:w="992" w:type="dxa"/>
            <w:vAlign w:val="center"/>
          </w:tcPr>
          <w:p w:rsidR="005A4326" w:rsidRPr="00BB2FA0" w:rsidRDefault="005A4326" w:rsidP="009B7594">
            <w:pPr>
              <w:spacing w:line="440" w:lineRule="exact"/>
              <w:jc w:val="center"/>
              <w:rPr>
                <w:rFonts w:ascii="宋体" w:eastAsia="楷体_GB2312" w:hAnsi="宋体"/>
                <w:szCs w:val="21"/>
              </w:rPr>
            </w:pPr>
          </w:p>
        </w:tc>
        <w:tc>
          <w:tcPr>
            <w:tcW w:w="1847" w:type="dxa"/>
            <w:vAlign w:val="center"/>
          </w:tcPr>
          <w:p w:rsidR="005A4326" w:rsidRPr="00BB2FA0" w:rsidRDefault="005A4326" w:rsidP="009B7594">
            <w:pPr>
              <w:spacing w:line="300" w:lineRule="exact"/>
              <w:jc w:val="center"/>
              <w:rPr>
                <w:rFonts w:ascii="宋体" w:eastAsia="楷体_GB2312" w:hAnsi="宋体"/>
                <w:szCs w:val="21"/>
              </w:rPr>
            </w:pPr>
          </w:p>
        </w:tc>
      </w:tr>
      <w:tr w:rsidR="00BB2FA0" w:rsidRPr="00BB2FA0" w:rsidTr="009B7594">
        <w:tc>
          <w:tcPr>
            <w:tcW w:w="836" w:type="dxa"/>
            <w:vAlign w:val="center"/>
          </w:tcPr>
          <w:p w:rsidR="005A4326" w:rsidRPr="00BB2FA0" w:rsidRDefault="005A4326" w:rsidP="009B7594">
            <w:pPr>
              <w:spacing w:line="440" w:lineRule="exact"/>
              <w:jc w:val="center"/>
              <w:rPr>
                <w:rFonts w:ascii="宋体" w:eastAsia="楷体_GB2312" w:hAnsi="宋体"/>
                <w:szCs w:val="21"/>
              </w:rPr>
            </w:pPr>
            <w:r w:rsidRPr="00BB2FA0">
              <w:rPr>
                <w:rFonts w:ascii="宋体" w:eastAsia="楷体_GB2312" w:hAnsi="宋体" w:hint="eastAsia"/>
                <w:szCs w:val="21"/>
              </w:rPr>
              <w:t>2</w:t>
            </w:r>
          </w:p>
        </w:tc>
        <w:tc>
          <w:tcPr>
            <w:tcW w:w="1864" w:type="dxa"/>
            <w:vAlign w:val="center"/>
          </w:tcPr>
          <w:p w:rsidR="005A4326" w:rsidRPr="00BB2FA0" w:rsidRDefault="005A4326" w:rsidP="009B7594">
            <w:pPr>
              <w:spacing w:line="440" w:lineRule="exact"/>
              <w:jc w:val="center"/>
              <w:rPr>
                <w:rFonts w:ascii="宋体" w:eastAsia="楷体_GB2312" w:hAnsi="宋体"/>
                <w:szCs w:val="21"/>
              </w:rPr>
            </w:pPr>
          </w:p>
        </w:tc>
        <w:tc>
          <w:tcPr>
            <w:tcW w:w="1440" w:type="dxa"/>
            <w:vAlign w:val="center"/>
          </w:tcPr>
          <w:p w:rsidR="005A4326" w:rsidRPr="00BB2FA0" w:rsidRDefault="005A4326" w:rsidP="009B7594">
            <w:pPr>
              <w:spacing w:line="440" w:lineRule="exact"/>
              <w:jc w:val="center"/>
              <w:rPr>
                <w:rFonts w:ascii="宋体" w:eastAsia="楷体_GB2312" w:hAnsi="宋体"/>
                <w:szCs w:val="21"/>
              </w:rPr>
            </w:pPr>
          </w:p>
        </w:tc>
        <w:tc>
          <w:tcPr>
            <w:tcW w:w="900" w:type="dxa"/>
            <w:vAlign w:val="center"/>
          </w:tcPr>
          <w:p w:rsidR="005A4326" w:rsidRPr="00BB2FA0" w:rsidRDefault="005A4326" w:rsidP="009B7594">
            <w:pPr>
              <w:spacing w:line="440" w:lineRule="exact"/>
              <w:jc w:val="center"/>
              <w:rPr>
                <w:rFonts w:ascii="宋体" w:eastAsia="楷体_GB2312" w:hAnsi="宋体"/>
                <w:szCs w:val="21"/>
              </w:rPr>
            </w:pPr>
          </w:p>
        </w:tc>
        <w:tc>
          <w:tcPr>
            <w:tcW w:w="1301" w:type="dxa"/>
            <w:vAlign w:val="center"/>
          </w:tcPr>
          <w:p w:rsidR="005A4326" w:rsidRPr="00BB2FA0" w:rsidRDefault="005A4326" w:rsidP="009B7594">
            <w:pPr>
              <w:spacing w:line="440" w:lineRule="exact"/>
              <w:jc w:val="center"/>
              <w:rPr>
                <w:rFonts w:ascii="宋体" w:eastAsia="楷体_GB2312" w:hAnsi="宋体"/>
                <w:szCs w:val="21"/>
              </w:rPr>
            </w:pPr>
          </w:p>
        </w:tc>
        <w:tc>
          <w:tcPr>
            <w:tcW w:w="992" w:type="dxa"/>
            <w:vAlign w:val="center"/>
          </w:tcPr>
          <w:p w:rsidR="005A4326" w:rsidRPr="00BB2FA0" w:rsidRDefault="005A4326" w:rsidP="009B7594">
            <w:pPr>
              <w:spacing w:line="440" w:lineRule="exact"/>
              <w:jc w:val="center"/>
              <w:rPr>
                <w:rFonts w:ascii="宋体" w:eastAsia="楷体_GB2312" w:hAnsi="宋体"/>
                <w:szCs w:val="21"/>
              </w:rPr>
            </w:pPr>
          </w:p>
        </w:tc>
        <w:tc>
          <w:tcPr>
            <w:tcW w:w="1847" w:type="dxa"/>
            <w:vAlign w:val="center"/>
          </w:tcPr>
          <w:p w:rsidR="005A4326" w:rsidRPr="00BB2FA0" w:rsidRDefault="005A4326" w:rsidP="009B7594">
            <w:pPr>
              <w:spacing w:line="300" w:lineRule="exact"/>
              <w:jc w:val="center"/>
              <w:rPr>
                <w:rFonts w:ascii="宋体" w:eastAsia="楷体_GB2312" w:hAnsi="宋体"/>
                <w:szCs w:val="21"/>
              </w:rPr>
            </w:pPr>
          </w:p>
        </w:tc>
      </w:tr>
      <w:tr w:rsidR="00BB2FA0" w:rsidRPr="00BB2FA0" w:rsidTr="009B7594">
        <w:tc>
          <w:tcPr>
            <w:tcW w:w="836" w:type="dxa"/>
            <w:vAlign w:val="center"/>
          </w:tcPr>
          <w:p w:rsidR="005A4326" w:rsidRPr="00BB2FA0" w:rsidRDefault="005A4326" w:rsidP="009B7594">
            <w:pPr>
              <w:spacing w:line="440" w:lineRule="exact"/>
              <w:jc w:val="center"/>
              <w:rPr>
                <w:rFonts w:ascii="宋体" w:eastAsia="楷体_GB2312" w:hAnsi="宋体"/>
                <w:szCs w:val="21"/>
              </w:rPr>
            </w:pPr>
            <w:r w:rsidRPr="00BB2FA0">
              <w:rPr>
                <w:rFonts w:ascii="宋体" w:eastAsia="楷体_GB2312" w:hAnsi="宋体" w:hint="eastAsia"/>
                <w:szCs w:val="21"/>
              </w:rPr>
              <w:t>3</w:t>
            </w:r>
          </w:p>
        </w:tc>
        <w:tc>
          <w:tcPr>
            <w:tcW w:w="1864" w:type="dxa"/>
            <w:vAlign w:val="center"/>
          </w:tcPr>
          <w:p w:rsidR="005A4326" w:rsidRPr="00BB2FA0" w:rsidRDefault="005A4326" w:rsidP="009B7594">
            <w:pPr>
              <w:spacing w:line="440" w:lineRule="exact"/>
              <w:jc w:val="center"/>
              <w:rPr>
                <w:rFonts w:ascii="宋体" w:eastAsia="楷体_GB2312" w:hAnsi="宋体"/>
                <w:szCs w:val="21"/>
              </w:rPr>
            </w:pPr>
          </w:p>
        </w:tc>
        <w:tc>
          <w:tcPr>
            <w:tcW w:w="1440" w:type="dxa"/>
            <w:vAlign w:val="center"/>
          </w:tcPr>
          <w:p w:rsidR="005A4326" w:rsidRPr="00BB2FA0" w:rsidRDefault="005A4326" w:rsidP="009B7594">
            <w:pPr>
              <w:spacing w:line="440" w:lineRule="exact"/>
              <w:jc w:val="center"/>
              <w:rPr>
                <w:rFonts w:ascii="宋体" w:eastAsia="楷体_GB2312" w:hAnsi="宋体"/>
                <w:szCs w:val="21"/>
              </w:rPr>
            </w:pPr>
          </w:p>
        </w:tc>
        <w:tc>
          <w:tcPr>
            <w:tcW w:w="900" w:type="dxa"/>
            <w:vAlign w:val="center"/>
          </w:tcPr>
          <w:p w:rsidR="005A4326" w:rsidRPr="00BB2FA0" w:rsidRDefault="005A4326" w:rsidP="009B7594">
            <w:pPr>
              <w:spacing w:line="440" w:lineRule="exact"/>
              <w:jc w:val="center"/>
              <w:rPr>
                <w:rFonts w:ascii="宋体" w:eastAsia="楷体_GB2312" w:hAnsi="宋体"/>
                <w:szCs w:val="21"/>
              </w:rPr>
            </w:pPr>
          </w:p>
        </w:tc>
        <w:tc>
          <w:tcPr>
            <w:tcW w:w="1301" w:type="dxa"/>
            <w:vAlign w:val="center"/>
          </w:tcPr>
          <w:p w:rsidR="005A4326" w:rsidRPr="00BB2FA0" w:rsidRDefault="005A4326" w:rsidP="009B7594">
            <w:pPr>
              <w:spacing w:line="440" w:lineRule="exact"/>
              <w:jc w:val="center"/>
              <w:rPr>
                <w:rFonts w:ascii="宋体" w:eastAsia="楷体_GB2312" w:hAnsi="宋体"/>
                <w:szCs w:val="21"/>
              </w:rPr>
            </w:pPr>
          </w:p>
        </w:tc>
        <w:tc>
          <w:tcPr>
            <w:tcW w:w="992" w:type="dxa"/>
            <w:vAlign w:val="center"/>
          </w:tcPr>
          <w:p w:rsidR="005A4326" w:rsidRPr="00BB2FA0" w:rsidRDefault="005A4326" w:rsidP="009B7594">
            <w:pPr>
              <w:spacing w:line="440" w:lineRule="exact"/>
              <w:jc w:val="center"/>
              <w:rPr>
                <w:rFonts w:ascii="宋体" w:eastAsia="楷体_GB2312" w:hAnsi="宋体"/>
                <w:szCs w:val="21"/>
              </w:rPr>
            </w:pPr>
          </w:p>
        </w:tc>
        <w:tc>
          <w:tcPr>
            <w:tcW w:w="1847" w:type="dxa"/>
            <w:vAlign w:val="center"/>
          </w:tcPr>
          <w:p w:rsidR="005A4326" w:rsidRPr="00BB2FA0" w:rsidRDefault="005A4326" w:rsidP="009B7594">
            <w:pPr>
              <w:spacing w:line="440" w:lineRule="exact"/>
              <w:jc w:val="center"/>
              <w:rPr>
                <w:rFonts w:ascii="宋体" w:eastAsia="楷体_GB2312" w:hAnsi="宋体"/>
                <w:szCs w:val="21"/>
              </w:rPr>
            </w:pPr>
          </w:p>
        </w:tc>
      </w:tr>
      <w:tr w:rsidR="00BB2FA0" w:rsidRPr="00BB2FA0" w:rsidTr="009B7594">
        <w:tc>
          <w:tcPr>
            <w:tcW w:w="836" w:type="dxa"/>
            <w:vAlign w:val="center"/>
          </w:tcPr>
          <w:p w:rsidR="005A4326" w:rsidRPr="00BB2FA0" w:rsidRDefault="005A4326" w:rsidP="009B7594">
            <w:pPr>
              <w:spacing w:line="440" w:lineRule="exact"/>
              <w:jc w:val="center"/>
              <w:rPr>
                <w:rFonts w:ascii="宋体" w:eastAsia="楷体_GB2312" w:hAnsi="宋体"/>
                <w:szCs w:val="21"/>
              </w:rPr>
            </w:pPr>
            <w:r w:rsidRPr="00BB2FA0">
              <w:rPr>
                <w:rFonts w:ascii="宋体" w:eastAsia="楷体_GB2312" w:hAnsi="宋体" w:hint="eastAsia"/>
                <w:szCs w:val="21"/>
              </w:rPr>
              <w:t>4</w:t>
            </w:r>
          </w:p>
        </w:tc>
        <w:tc>
          <w:tcPr>
            <w:tcW w:w="1864" w:type="dxa"/>
            <w:vAlign w:val="center"/>
          </w:tcPr>
          <w:p w:rsidR="005A4326" w:rsidRPr="00BB2FA0" w:rsidRDefault="005A4326" w:rsidP="009B7594">
            <w:pPr>
              <w:spacing w:line="440" w:lineRule="exact"/>
              <w:jc w:val="center"/>
              <w:rPr>
                <w:rFonts w:ascii="宋体" w:eastAsia="楷体_GB2312" w:hAnsi="宋体"/>
                <w:szCs w:val="21"/>
              </w:rPr>
            </w:pPr>
          </w:p>
        </w:tc>
        <w:tc>
          <w:tcPr>
            <w:tcW w:w="1440" w:type="dxa"/>
            <w:vAlign w:val="center"/>
          </w:tcPr>
          <w:p w:rsidR="005A4326" w:rsidRPr="00BB2FA0" w:rsidRDefault="005A4326" w:rsidP="009B7594">
            <w:pPr>
              <w:spacing w:line="440" w:lineRule="exact"/>
              <w:jc w:val="center"/>
              <w:rPr>
                <w:rFonts w:ascii="宋体" w:eastAsia="楷体_GB2312" w:hAnsi="宋体"/>
                <w:szCs w:val="21"/>
              </w:rPr>
            </w:pPr>
          </w:p>
        </w:tc>
        <w:tc>
          <w:tcPr>
            <w:tcW w:w="900" w:type="dxa"/>
            <w:vAlign w:val="center"/>
          </w:tcPr>
          <w:p w:rsidR="005A4326" w:rsidRPr="00BB2FA0" w:rsidRDefault="005A4326" w:rsidP="009B7594">
            <w:pPr>
              <w:spacing w:line="440" w:lineRule="exact"/>
              <w:jc w:val="center"/>
              <w:rPr>
                <w:rFonts w:ascii="宋体" w:eastAsia="楷体_GB2312" w:hAnsi="宋体"/>
                <w:szCs w:val="21"/>
              </w:rPr>
            </w:pPr>
          </w:p>
        </w:tc>
        <w:tc>
          <w:tcPr>
            <w:tcW w:w="1301" w:type="dxa"/>
            <w:vAlign w:val="center"/>
          </w:tcPr>
          <w:p w:rsidR="005A4326" w:rsidRPr="00BB2FA0" w:rsidRDefault="005A4326" w:rsidP="009B7594">
            <w:pPr>
              <w:spacing w:line="440" w:lineRule="exact"/>
              <w:jc w:val="center"/>
              <w:rPr>
                <w:rFonts w:ascii="宋体" w:eastAsia="楷体_GB2312" w:hAnsi="宋体"/>
                <w:szCs w:val="21"/>
              </w:rPr>
            </w:pPr>
          </w:p>
        </w:tc>
        <w:tc>
          <w:tcPr>
            <w:tcW w:w="992" w:type="dxa"/>
            <w:vAlign w:val="center"/>
          </w:tcPr>
          <w:p w:rsidR="005A4326" w:rsidRPr="00BB2FA0" w:rsidRDefault="005A4326" w:rsidP="009B7594">
            <w:pPr>
              <w:spacing w:line="440" w:lineRule="exact"/>
              <w:jc w:val="center"/>
              <w:rPr>
                <w:rFonts w:ascii="宋体" w:eastAsia="楷体_GB2312" w:hAnsi="宋体"/>
                <w:szCs w:val="21"/>
              </w:rPr>
            </w:pPr>
          </w:p>
        </w:tc>
        <w:tc>
          <w:tcPr>
            <w:tcW w:w="1847" w:type="dxa"/>
            <w:vAlign w:val="center"/>
          </w:tcPr>
          <w:p w:rsidR="005A4326" w:rsidRPr="00BB2FA0" w:rsidRDefault="005A4326" w:rsidP="009B7594">
            <w:pPr>
              <w:spacing w:line="440" w:lineRule="exact"/>
              <w:jc w:val="center"/>
              <w:rPr>
                <w:rFonts w:ascii="宋体" w:eastAsia="楷体_GB2312" w:hAnsi="宋体"/>
                <w:szCs w:val="21"/>
              </w:rPr>
            </w:pPr>
          </w:p>
        </w:tc>
      </w:tr>
      <w:tr w:rsidR="00BB2FA0" w:rsidRPr="00BB2FA0" w:rsidTr="009B7594">
        <w:tc>
          <w:tcPr>
            <w:tcW w:w="836" w:type="dxa"/>
            <w:vAlign w:val="center"/>
          </w:tcPr>
          <w:p w:rsidR="005A4326" w:rsidRPr="00BB2FA0" w:rsidRDefault="005A4326" w:rsidP="009B7594">
            <w:pPr>
              <w:spacing w:line="440" w:lineRule="exact"/>
              <w:jc w:val="center"/>
              <w:rPr>
                <w:rFonts w:ascii="宋体" w:eastAsia="楷体_GB2312" w:hAnsi="宋体"/>
                <w:szCs w:val="21"/>
              </w:rPr>
            </w:pPr>
            <w:r w:rsidRPr="00BB2FA0">
              <w:rPr>
                <w:rFonts w:ascii="宋体" w:eastAsia="楷体_GB2312" w:hAnsi="宋体" w:hint="eastAsia"/>
                <w:szCs w:val="21"/>
              </w:rPr>
              <w:t>5</w:t>
            </w:r>
          </w:p>
        </w:tc>
        <w:tc>
          <w:tcPr>
            <w:tcW w:w="1864" w:type="dxa"/>
            <w:vAlign w:val="center"/>
          </w:tcPr>
          <w:p w:rsidR="005A4326" w:rsidRPr="00BB2FA0" w:rsidRDefault="005A4326" w:rsidP="009B7594">
            <w:pPr>
              <w:spacing w:line="440" w:lineRule="exact"/>
              <w:jc w:val="center"/>
              <w:rPr>
                <w:rFonts w:ascii="宋体" w:eastAsia="楷体_GB2312" w:hAnsi="宋体"/>
                <w:szCs w:val="21"/>
              </w:rPr>
            </w:pPr>
          </w:p>
        </w:tc>
        <w:tc>
          <w:tcPr>
            <w:tcW w:w="1440" w:type="dxa"/>
            <w:vAlign w:val="center"/>
          </w:tcPr>
          <w:p w:rsidR="005A4326" w:rsidRPr="00BB2FA0" w:rsidRDefault="005A4326" w:rsidP="009B7594">
            <w:pPr>
              <w:spacing w:line="440" w:lineRule="exact"/>
              <w:jc w:val="center"/>
              <w:rPr>
                <w:rFonts w:ascii="宋体" w:eastAsia="楷体_GB2312" w:hAnsi="宋体"/>
                <w:szCs w:val="21"/>
              </w:rPr>
            </w:pPr>
          </w:p>
        </w:tc>
        <w:tc>
          <w:tcPr>
            <w:tcW w:w="900" w:type="dxa"/>
            <w:vAlign w:val="center"/>
          </w:tcPr>
          <w:p w:rsidR="005A4326" w:rsidRPr="00BB2FA0" w:rsidRDefault="005A4326" w:rsidP="009B7594">
            <w:pPr>
              <w:spacing w:line="440" w:lineRule="exact"/>
              <w:jc w:val="center"/>
              <w:rPr>
                <w:rFonts w:ascii="宋体" w:eastAsia="楷体_GB2312" w:hAnsi="宋体"/>
                <w:szCs w:val="21"/>
              </w:rPr>
            </w:pPr>
          </w:p>
        </w:tc>
        <w:tc>
          <w:tcPr>
            <w:tcW w:w="1301" w:type="dxa"/>
            <w:vAlign w:val="center"/>
          </w:tcPr>
          <w:p w:rsidR="005A4326" w:rsidRPr="00BB2FA0" w:rsidRDefault="005A4326" w:rsidP="009B7594">
            <w:pPr>
              <w:spacing w:line="440" w:lineRule="exact"/>
              <w:jc w:val="center"/>
              <w:rPr>
                <w:rFonts w:ascii="宋体" w:eastAsia="楷体_GB2312" w:hAnsi="宋体"/>
                <w:szCs w:val="21"/>
              </w:rPr>
            </w:pPr>
          </w:p>
        </w:tc>
        <w:tc>
          <w:tcPr>
            <w:tcW w:w="992" w:type="dxa"/>
            <w:vAlign w:val="center"/>
          </w:tcPr>
          <w:p w:rsidR="005A4326" w:rsidRPr="00BB2FA0" w:rsidRDefault="005A4326" w:rsidP="009B7594">
            <w:pPr>
              <w:spacing w:line="440" w:lineRule="exact"/>
              <w:jc w:val="center"/>
              <w:rPr>
                <w:rFonts w:ascii="宋体" w:eastAsia="楷体_GB2312" w:hAnsi="宋体"/>
                <w:szCs w:val="21"/>
              </w:rPr>
            </w:pPr>
          </w:p>
        </w:tc>
        <w:tc>
          <w:tcPr>
            <w:tcW w:w="1847" w:type="dxa"/>
            <w:vAlign w:val="center"/>
          </w:tcPr>
          <w:p w:rsidR="005A4326" w:rsidRPr="00BB2FA0" w:rsidRDefault="005A4326" w:rsidP="009B7594">
            <w:pPr>
              <w:spacing w:line="440" w:lineRule="exact"/>
              <w:jc w:val="center"/>
              <w:rPr>
                <w:rFonts w:ascii="宋体" w:eastAsia="楷体_GB2312" w:hAnsi="宋体"/>
                <w:szCs w:val="21"/>
              </w:rPr>
            </w:pPr>
          </w:p>
        </w:tc>
      </w:tr>
      <w:tr w:rsidR="00BB2FA0" w:rsidRPr="00BB2FA0" w:rsidTr="009B7594">
        <w:tc>
          <w:tcPr>
            <w:tcW w:w="836" w:type="dxa"/>
            <w:vAlign w:val="center"/>
          </w:tcPr>
          <w:p w:rsidR="005A4326" w:rsidRPr="00BB2FA0" w:rsidRDefault="005A4326" w:rsidP="009B7594">
            <w:pPr>
              <w:spacing w:line="440" w:lineRule="exact"/>
              <w:jc w:val="center"/>
              <w:rPr>
                <w:rFonts w:ascii="宋体" w:eastAsia="楷体_GB2312" w:hAnsi="宋体"/>
                <w:szCs w:val="21"/>
              </w:rPr>
            </w:pPr>
            <w:r w:rsidRPr="00BB2FA0">
              <w:rPr>
                <w:rFonts w:ascii="宋体" w:eastAsia="楷体_GB2312" w:hAnsi="宋体" w:hint="eastAsia"/>
                <w:szCs w:val="21"/>
              </w:rPr>
              <w:t>...</w:t>
            </w:r>
          </w:p>
        </w:tc>
        <w:tc>
          <w:tcPr>
            <w:tcW w:w="1864" w:type="dxa"/>
            <w:vAlign w:val="center"/>
          </w:tcPr>
          <w:p w:rsidR="005A4326" w:rsidRPr="00BB2FA0" w:rsidRDefault="005A4326" w:rsidP="009B7594">
            <w:pPr>
              <w:spacing w:line="440" w:lineRule="exact"/>
              <w:jc w:val="center"/>
              <w:rPr>
                <w:rFonts w:ascii="宋体" w:eastAsia="楷体_GB2312" w:hAnsi="宋体"/>
                <w:szCs w:val="21"/>
              </w:rPr>
            </w:pPr>
          </w:p>
        </w:tc>
        <w:tc>
          <w:tcPr>
            <w:tcW w:w="1440" w:type="dxa"/>
            <w:vAlign w:val="center"/>
          </w:tcPr>
          <w:p w:rsidR="005A4326" w:rsidRPr="00BB2FA0" w:rsidRDefault="005A4326" w:rsidP="009B7594">
            <w:pPr>
              <w:spacing w:line="440" w:lineRule="exact"/>
              <w:jc w:val="center"/>
              <w:rPr>
                <w:rFonts w:ascii="宋体" w:eastAsia="楷体_GB2312" w:hAnsi="宋体"/>
                <w:szCs w:val="21"/>
              </w:rPr>
            </w:pPr>
          </w:p>
        </w:tc>
        <w:tc>
          <w:tcPr>
            <w:tcW w:w="900" w:type="dxa"/>
            <w:vAlign w:val="center"/>
          </w:tcPr>
          <w:p w:rsidR="005A4326" w:rsidRPr="00BB2FA0" w:rsidRDefault="005A4326" w:rsidP="009B7594">
            <w:pPr>
              <w:spacing w:line="440" w:lineRule="exact"/>
              <w:jc w:val="center"/>
              <w:rPr>
                <w:rFonts w:ascii="宋体" w:eastAsia="楷体_GB2312" w:hAnsi="宋体"/>
                <w:szCs w:val="21"/>
              </w:rPr>
            </w:pPr>
          </w:p>
        </w:tc>
        <w:tc>
          <w:tcPr>
            <w:tcW w:w="1301" w:type="dxa"/>
            <w:vAlign w:val="center"/>
          </w:tcPr>
          <w:p w:rsidR="005A4326" w:rsidRPr="00BB2FA0" w:rsidRDefault="005A4326" w:rsidP="009B7594">
            <w:pPr>
              <w:spacing w:line="440" w:lineRule="exact"/>
              <w:jc w:val="center"/>
              <w:rPr>
                <w:rFonts w:ascii="宋体" w:eastAsia="楷体_GB2312" w:hAnsi="宋体"/>
                <w:szCs w:val="21"/>
              </w:rPr>
            </w:pPr>
          </w:p>
        </w:tc>
        <w:tc>
          <w:tcPr>
            <w:tcW w:w="992" w:type="dxa"/>
            <w:vAlign w:val="center"/>
          </w:tcPr>
          <w:p w:rsidR="005A4326" w:rsidRPr="00BB2FA0" w:rsidRDefault="005A4326" w:rsidP="009B7594">
            <w:pPr>
              <w:spacing w:line="440" w:lineRule="exact"/>
              <w:jc w:val="center"/>
              <w:rPr>
                <w:rFonts w:ascii="宋体" w:eastAsia="楷体_GB2312" w:hAnsi="宋体"/>
                <w:szCs w:val="21"/>
              </w:rPr>
            </w:pPr>
          </w:p>
        </w:tc>
        <w:tc>
          <w:tcPr>
            <w:tcW w:w="1847" w:type="dxa"/>
            <w:vAlign w:val="center"/>
          </w:tcPr>
          <w:p w:rsidR="005A4326" w:rsidRPr="00BB2FA0" w:rsidRDefault="005A4326" w:rsidP="009B7594">
            <w:pPr>
              <w:spacing w:line="440" w:lineRule="exact"/>
              <w:jc w:val="center"/>
              <w:rPr>
                <w:rFonts w:ascii="宋体" w:eastAsia="楷体_GB2312" w:hAnsi="宋体"/>
                <w:szCs w:val="21"/>
              </w:rPr>
            </w:pPr>
          </w:p>
        </w:tc>
      </w:tr>
    </w:tbl>
    <w:p w:rsidR="005A4326" w:rsidRPr="00BB2FA0" w:rsidRDefault="005A4326" w:rsidP="005A4326">
      <w:pPr>
        <w:spacing w:line="440" w:lineRule="exact"/>
        <w:ind w:firstLineChars="200" w:firstLine="480"/>
        <w:rPr>
          <w:rFonts w:ascii="楷体_GB2312" w:eastAsia="楷体_GB2312"/>
          <w:sz w:val="24"/>
        </w:rPr>
      </w:pPr>
      <w:r w:rsidRPr="00BB2FA0">
        <w:rPr>
          <w:rFonts w:ascii="楷体_GB2312" w:eastAsia="楷体_GB2312" w:hint="eastAsia"/>
          <w:sz w:val="24"/>
        </w:rPr>
        <w:t>法定代表人签字盖章：</w:t>
      </w:r>
    </w:p>
    <w:p w:rsidR="005A4326" w:rsidRPr="00BB2FA0" w:rsidRDefault="005A4326" w:rsidP="005A4326">
      <w:pPr>
        <w:spacing w:line="440" w:lineRule="exact"/>
        <w:ind w:firstLineChars="200" w:firstLine="480"/>
        <w:rPr>
          <w:rFonts w:ascii="楷体_GB2312" w:eastAsia="楷体_GB2312"/>
          <w:sz w:val="24"/>
        </w:rPr>
      </w:pPr>
      <w:r w:rsidRPr="00BB2FA0">
        <w:rPr>
          <w:rFonts w:ascii="楷体_GB2312" w:eastAsia="楷体_GB2312" w:hint="eastAsia"/>
          <w:sz w:val="24"/>
        </w:rPr>
        <w:t>投标人代表签字盖章：</w:t>
      </w:r>
    </w:p>
    <w:p w:rsidR="005A4326" w:rsidRPr="00BB2FA0" w:rsidRDefault="005A4326" w:rsidP="005A4326">
      <w:pPr>
        <w:spacing w:line="440" w:lineRule="exact"/>
        <w:ind w:firstLineChars="2400" w:firstLine="5760"/>
        <w:rPr>
          <w:rFonts w:eastAsia="楷体_GB2312"/>
          <w:b/>
          <w:sz w:val="24"/>
        </w:rPr>
      </w:pPr>
      <w:r w:rsidRPr="00BB2FA0">
        <w:rPr>
          <w:rFonts w:ascii="楷体_GB2312" w:eastAsia="楷体_GB2312" w:hint="eastAsia"/>
          <w:sz w:val="24"/>
        </w:rPr>
        <w:t>年     月      日</w:t>
      </w:r>
    </w:p>
    <w:p w:rsidR="005A4326" w:rsidRPr="00BB2FA0" w:rsidRDefault="005A4326" w:rsidP="005A4326">
      <w:pPr>
        <w:spacing w:line="360" w:lineRule="auto"/>
        <w:ind w:firstLineChars="249" w:firstLine="600"/>
        <w:rPr>
          <w:rFonts w:eastAsia="楷体_GB2312"/>
          <w:b/>
          <w:sz w:val="24"/>
        </w:rPr>
      </w:pPr>
      <w:r w:rsidRPr="00BB2FA0">
        <w:rPr>
          <w:rFonts w:eastAsia="楷体_GB2312" w:hint="eastAsia"/>
          <w:b/>
          <w:sz w:val="24"/>
        </w:rPr>
        <w:t>41.</w:t>
      </w:r>
      <w:r w:rsidRPr="00BB2FA0">
        <w:rPr>
          <w:rFonts w:eastAsia="楷体_GB2312" w:hint="eastAsia"/>
          <w:b/>
          <w:sz w:val="24"/>
        </w:rPr>
        <w:t>产品售后服务及安装组织方案；</w:t>
      </w:r>
    </w:p>
    <w:p w:rsidR="005A4326" w:rsidRPr="00BB2FA0" w:rsidRDefault="005A4326" w:rsidP="005A4326">
      <w:pPr>
        <w:spacing w:line="360" w:lineRule="auto"/>
        <w:ind w:firstLineChars="249" w:firstLine="600"/>
        <w:rPr>
          <w:rFonts w:ascii="楷体_GB2312" w:eastAsia="楷体_GB2312"/>
          <w:sz w:val="30"/>
          <w:szCs w:val="30"/>
        </w:rPr>
      </w:pPr>
      <w:r w:rsidRPr="00BB2FA0">
        <w:rPr>
          <w:rFonts w:eastAsia="楷体_GB2312" w:hint="eastAsia"/>
          <w:b/>
          <w:sz w:val="24"/>
        </w:rPr>
        <w:t>42.</w:t>
      </w:r>
      <w:r w:rsidRPr="00BB2FA0">
        <w:rPr>
          <w:rFonts w:eastAsia="楷体_GB2312" w:hint="eastAsia"/>
          <w:b/>
          <w:sz w:val="24"/>
        </w:rPr>
        <w:t>投标人认为需要说明的其他问题。</w:t>
      </w:r>
    </w:p>
    <w:p w:rsidR="00645689" w:rsidRPr="00BB2FA0" w:rsidRDefault="00645689"/>
    <w:sectPr w:rsidR="00645689" w:rsidRPr="00BB2FA0" w:rsidSect="00E66A39">
      <w:footerReference w:type="even" r:id="rId11"/>
      <w:footerReference w:type="default" r:id="rId12"/>
      <w:pgSz w:w="11906" w:h="16838"/>
      <w:pgMar w:top="1134" w:right="1134" w:bottom="964" w:left="1247"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C88" w:rsidRDefault="00D61C88" w:rsidP="005A4326">
      <w:r>
        <w:separator/>
      </w:r>
    </w:p>
  </w:endnote>
  <w:endnote w:type="continuationSeparator" w:id="0">
    <w:p w:rsidR="00D61C88" w:rsidRDefault="00D61C88" w:rsidP="005A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15" w:rsidRDefault="009F2965">
    <w:pPr>
      <w:pStyle w:val="a4"/>
      <w:framePr w:wrap="around" w:vAnchor="text" w:hAnchor="margin" w:xAlign="center" w:y="1"/>
      <w:rPr>
        <w:rStyle w:val="a5"/>
      </w:rPr>
    </w:pPr>
    <w:r>
      <w:fldChar w:fldCharType="begin"/>
    </w:r>
    <w:r w:rsidR="00544D90">
      <w:rPr>
        <w:rStyle w:val="a5"/>
      </w:rPr>
      <w:instrText xml:space="preserve">PAGE  </w:instrText>
    </w:r>
    <w:r>
      <w:fldChar w:fldCharType="end"/>
    </w:r>
  </w:p>
  <w:p w:rsidR="00274E15" w:rsidRDefault="00D61C8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15" w:rsidRDefault="009F2965">
    <w:pPr>
      <w:pStyle w:val="a4"/>
      <w:framePr w:wrap="around" w:vAnchor="text" w:hAnchor="margin" w:xAlign="center" w:y="1"/>
      <w:rPr>
        <w:rStyle w:val="a5"/>
      </w:rPr>
    </w:pPr>
    <w:r>
      <w:fldChar w:fldCharType="begin"/>
    </w:r>
    <w:r w:rsidR="00544D90">
      <w:rPr>
        <w:rStyle w:val="a5"/>
      </w:rPr>
      <w:instrText xml:space="preserve">PAGE  </w:instrText>
    </w:r>
    <w:r>
      <w:fldChar w:fldCharType="separate"/>
    </w:r>
    <w:r w:rsidR="00F21514">
      <w:rPr>
        <w:rStyle w:val="a5"/>
        <w:noProof/>
      </w:rPr>
      <w:t>1</w:t>
    </w:r>
    <w:r>
      <w:fldChar w:fldCharType="end"/>
    </w:r>
  </w:p>
  <w:p w:rsidR="00274E15" w:rsidRDefault="00D61C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C88" w:rsidRDefault="00D61C88" w:rsidP="005A4326">
      <w:r>
        <w:separator/>
      </w:r>
    </w:p>
  </w:footnote>
  <w:footnote w:type="continuationSeparator" w:id="0">
    <w:p w:rsidR="00D61C88" w:rsidRDefault="00D61C88" w:rsidP="005A4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8B291"/>
    <w:multiLevelType w:val="singleLevel"/>
    <w:tmpl w:val="5618B291"/>
    <w:lvl w:ilvl="0">
      <w:start w:val="1"/>
      <w:numFmt w:val="decimal"/>
      <w:lvlText w:val="%1."/>
      <w:lvlJc w:val="left"/>
      <w:pPr>
        <w:tabs>
          <w:tab w:val="num" w:pos="425"/>
        </w:tabs>
        <w:ind w:left="425" w:hanging="425"/>
      </w:pPr>
      <w:rPr>
        <w:rFonts w:hint="default"/>
      </w:rPr>
    </w:lvl>
  </w:abstractNum>
  <w:abstractNum w:abstractNumId="1">
    <w:nsid w:val="5618B2A8"/>
    <w:multiLevelType w:val="singleLevel"/>
    <w:tmpl w:val="5618B2A8"/>
    <w:lvl w:ilvl="0">
      <w:start w:val="1"/>
      <w:numFmt w:val="decimal"/>
      <w:lvlText w:val="%1."/>
      <w:lvlJc w:val="left"/>
      <w:pPr>
        <w:tabs>
          <w:tab w:val="num" w:pos="425"/>
        </w:tabs>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32C2"/>
    <w:rsid w:val="00022C85"/>
    <w:rsid w:val="00045FB2"/>
    <w:rsid w:val="000530A7"/>
    <w:rsid w:val="000B2086"/>
    <w:rsid w:val="00124793"/>
    <w:rsid w:val="00136502"/>
    <w:rsid w:val="0014490C"/>
    <w:rsid w:val="00157AA1"/>
    <w:rsid w:val="001D4F4A"/>
    <w:rsid w:val="00210A8C"/>
    <w:rsid w:val="002244AA"/>
    <w:rsid w:val="002455EE"/>
    <w:rsid w:val="00267DFE"/>
    <w:rsid w:val="00287317"/>
    <w:rsid w:val="002954A2"/>
    <w:rsid w:val="002A2A25"/>
    <w:rsid w:val="002E23FB"/>
    <w:rsid w:val="00330146"/>
    <w:rsid w:val="003345A8"/>
    <w:rsid w:val="00391BC1"/>
    <w:rsid w:val="003A0A93"/>
    <w:rsid w:val="003C1EF4"/>
    <w:rsid w:val="003E534F"/>
    <w:rsid w:val="004076C9"/>
    <w:rsid w:val="00427FBD"/>
    <w:rsid w:val="004461D7"/>
    <w:rsid w:val="004C2B25"/>
    <w:rsid w:val="004D74E0"/>
    <w:rsid w:val="00544D90"/>
    <w:rsid w:val="005967BE"/>
    <w:rsid w:val="005A4326"/>
    <w:rsid w:val="00605104"/>
    <w:rsid w:val="00610432"/>
    <w:rsid w:val="00645689"/>
    <w:rsid w:val="006950CE"/>
    <w:rsid w:val="006A0A97"/>
    <w:rsid w:val="006A53D4"/>
    <w:rsid w:val="006B78BF"/>
    <w:rsid w:val="00702753"/>
    <w:rsid w:val="007226E0"/>
    <w:rsid w:val="007730F0"/>
    <w:rsid w:val="007764FB"/>
    <w:rsid w:val="007A4263"/>
    <w:rsid w:val="007D134C"/>
    <w:rsid w:val="007E355A"/>
    <w:rsid w:val="007E75BC"/>
    <w:rsid w:val="008135D7"/>
    <w:rsid w:val="00823E3F"/>
    <w:rsid w:val="00826DA1"/>
    <w:rsid w:val="00834AE4"/>
    <w:rsid w:val="008403BC"/>
    <w:rsid w:val="008861F5"/>
    <w:rsid w:val="008E4B13"/>
    <w:rsid w:val="00913F29"/>
    <w:rsid w:val="00943630"/>
    <w:rsid w:val="009732C2"/>
    <w:rsid w:val="00977F6F"/>
    <w:rsid w:val="009938DE"/>
    <w:rsid w:val="009A071B"/>
    <w:rsid w:val="009A5574"/>
    <w:rsid w:val="009A6D80"/>
    <w:rsid w:val="009B3D42"/>
    <w:rsid w:val="009B7594"/>
    <w:rsid w:val="009D7452"/>
    <w:rsid w:val="009F2965"/>
    <w:rsid w:val="00AF71D5"/>
    <w:rsid w:val="00B0302D"/>
    <w:rsid w:val="00B225EA"/>
    <w:rsid w:val="00B24792"/>
    <w:rsid w:val="00B77C71"/>
    <w:rsid w:val="00B81D08"/>
    <w:rsid w:val="00B97FDF"/>
    <w:rsid w:val="00BB0BAD"/>
    <w:rsid w:val="00BB2FA0"/>
    <w:rsid w:val="00BB4F71"/>
    <w:rsid w:val="00BE5A1A"/>
    <w:rsid w:val="00BF02C2"/>
    <w:rsid w:val="00C006B4"/>
    <w:rsid w:val="00C120FB"/>
    <w:rsid w:val="00C726BD"/>
    <w:rsid w:val="00C85AFB"/>
    <w:rsid w:val="00D06FF3"/>
    <w:rsid w:val="00D61C88"/>
    <w:rsid w:val="00D667D0"/>
    <w:rsid w:val="00DC2587"/>
    <w:rsid w:val="00DD02AB"/>
    <w:rsid w:val="00DD336B"/>
    <w:rsid w:val="00DE424C"/>
    <w:rsid w:val="00E14D7A"/>
    <w:rsid w:val="00E4596D"/>
    <w:rsid w:val="00E66A39"/>
    <w:rsid w:val="00F21514"/>
    <w:rsid w:val="00F57D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43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A4326"/>
    <w:rPr>
      <w:sz w:val="18"/>
      <w:szCs w:val="18"/>
    </w:rPr>
  </w:style>
  <w:style w:type="paragraph" w:styleId="a4">
    <w:name w:val="footer"/>
    <w:basedOn w:val="a"/>
    <w:link w:val="Char0"/>
    <w:unhideWhenUsed/>
    <w:rsid w:val="005A43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A4326"/>
    <w:rPr>
      <w:sz w:val="18"/>
      <w:szCs w:val="18"/>
    </w:rPr>
  </w:style>
  <w:style w:type="character" w:styleId="a5">
    <w:name w:val="page number"/>
    <w:basedOn w:val="a0"/>
    <w:rsid w:val="005A4326"/>
  </w:style>
  <w:style w:type="paragraph" w:customStyle="1" w:styleId="CharChar2CharCharCharCharCharCharCharChar">
    <w:name w:val="Char Char2 Char Char Char Char Char Char Char Char"/>
    <w:basedOn w:val="a"/>
    <w:rsid w:val="005A4326"/>
    <w:rPr>
      <w:rFonts w:ascii="仿宋_GB2312" w:eastAsia="仿宋_GB2312"/>
      <w:b/>
      <w:sz w:val="32"/>
      <w:szCs w:val="32"/>
    </w:rPr>
  </w:style>
  <w:style w:type="paragraph" w:styleId="a6">
    <w:name w:val="Balloon Text"/>
    <w:basedOn w:val="a"/>
    <w:link w:val="Char1"/>
    <w:uiPriority w:val="99"/>
    <w:semiHidden/>
    <w:unhideWhenUsed/>
    <w:rsid w:val="005A4326"/>
    <w:rPr>
      <w:sz w:val="18"/>
      <w:szCs w:val="18"/>
    </w:rPr>
  </w:style>
  <w:style w:type="character" w:customStyle="1" w:styleId="Char1">
    <w:name w:val="批注框文本 Char"/>
    <w:basedOn w:val="a0"/>
    <w:link w:val="a6"/>
    <w:uiPriority w:val="99"/>
    <w:semiHidden/>
    <w:rsid w:val="005A4326"/>
    <w:rPr>
      <w:rFonts w:ascii="Times New Roman" w:eastAsia="宋体" w:hAnsi="Times New Roman" w:cs="Times New Roman"/>
      <w:sz w:val="18"/>
      <w:szCs w:val="18"/>
    </w:rPr>
  </w:style>
  <w:style w:type="paragraph" w:customStyle="1" w:styleId="1">
    <w:name w:val="列出段落1"/>
    <w:basedOn w:val="a"/>
    <w:uiPriority w:val="34"/>
    <w:qFormat/>
    <w:rsid w:val="00943630"/>
    <w:pPr>
      <w:ind w:firstLineChars="200" w:firstLine="420"/>
    </w:pPr>
    <w:rPr>
      <w:rFonts w:ascii="Calibri" w:hAnsi="Calibri"/>
      <w:szCs w:val="22"/>
    </w:rPr>
  </w:style>
  <w:style w:type="paragraph" w:styleId="a7">
    <w:name w:val="Normal (Web)"/>
    <w:basedOn w:val="a"/>
    <w:rsid w:val="00AF71D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3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43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A4326"/>
    <w:rPr>
      <w:sz w:val="18"/>
      <w:szCs w:val="18"/>
    </w:rPr>
  </w:style>
  <w:style w:type="paragraph" w:styleId="a4">
    <w:name w:val="footer"/>
    <w:basedOn w:val="a"/>
    <w:link w:val="Char0"/>
    <w:unhideWhenUsed/>
    <w:rsid w:val="005A43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A4326"/>
    <w:rPr>
      <w:sz w:val="18"/>
      <w:szCs w:val="18"/>
    </w:rPr>
  </w:style>
  <w:style w:type="character" w:styleId="a5">
    <w:name w:val="page number"/>
    <w:basedOn w:val="a0"/>
    <w:rsid w:val="005A4326"/>
  </w:style>
  <w:style w:type="paragraph" w:customStyle="1" w:styleId="CharChar2CharCharCharCharCharCharCharChar">
    <w:name w:val="Char Char2 Char Char Char Char Char Char Char Char"/>
    <w:basedOn w:val="a"/>
    <w:rsid w:val="005A4326"/>
    <w:rPr>
      <w:rFonts w:ascii="仿宋_GB2312" w:eastAsia="仿宋_GB2312"/>
      <w:b/>
      <w:sz w:val="32"/>
      <w:szCs w:val="32"/>
    </w:rPr>
  </w:style>
  <w:style w:type="paragraph" w:styleId="a6">
    <w:name w:val="Balloon Text"/>
    <w:basedOn w:val="a"/>
    <w:link w:val="Char1"/>
    <w:uiPriority w:val="99"/>
    <w:semiHidden/>
    <w:unhideWhenUsed/>
    <w:rsid w:val="005A4326"/>
    <w:rPr>
      <w:sz w:val="18"/>
      <w:szCs w:val="18"/>
    </w:rPr>
  </w:style>
  <w:style w:type="character" w:customStyle="1" w:styleId="Char1">
    <w:name w:val="批注框文本 Char"/>
    <w:basedOn w:val="a0"/>
    <w:link w:val="a6"/>
    <w:uiPriority w:val="99"/>
    <w:semiHidden/>
    <w:rsid w:val="005A432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7891">
      <w:bodyDiv w:val="1"/>
      <w:marLeft w:val="0"/>
      <w:marRight w:val="0"/>
      <w:marTop w:val="0"/>
      <w:marBottom w:val="0"/>
      <w:divBdr>
        <w:top w:val="none" w:sz="0" w:space="0" w:color="auto"/>
        <w:left w:val="none" w:sz="0" w:space="0" w:color="auto"/>
        <w:bottom w:val="none" w:sz="0" w:space="0" w:color="auto"/>
        <w:right w:val="none" w:sz="0" w:space="0" w:color="auto"/>
      </w:divBdr>
      <w:divsChild>
        <w:div w:id="590159684">
          <w:marLeft w:val="0"/>
          <w:marRight w:val="0"/>
          <w:marTop w:val="0"/>
          <w:marBottom w:val="0"/>
          <w:divBdr>
            <w:top w:val="none" w:sz="0" w:space="0" w:color="auto"/>
            <w:left w:val="none" w:sz="0" w:space="0" w:color="auto"/>
            <w:bottom w:val="none" w:sz="0" w:space="0" w:color="auto"/>
            <w:right w:val="none" w:sz="0" w:space="0" w:color="auto"/>
          </w:divBdr>
        </w:div>
      </w:divsChild>
    </w:div>
    <w:div w:id="406726443">
      <w:bodyDiv w:val="1"/>
      <w:marLeft w:val="0"/>
      <w:marRight w:val="0"/>
      <w:marTop w:val="0"/>
      <w:marBottom w:val="0"/>
      <w:divBdr>
        <w:top w:val="none" w:sz="0" w:space="0" w:color="auto"/>
        <w:left w:val="none" w:sz="0" w:space="0" w:color="auto"/>
        <w:bottom w:val="none" w:sz="0" w:space="0" w:color="auto"/>
        <w:right w:val="none" w:sz="0" w:space="0" w:color="auto"/>
      </w:divBdr>
      <w:divsChild>
        <w:div w:id="726761195">
          <w:marLeft w:val="0"/>
          <w:marRight w:val="0"/>
          <w:marTop w:val="0"/>
          <w:marBottom w:val="0"/>
          <w:divBdr>
            <w:top w:val="none" w:sz="0" w:space="0" w:color="auto"/>
            <w:left w:val="none" w:sz="0" w:space="0" w:color="auto"/>
            <w:bottom w:val="none" w:sz="0" w:space="0" w:color="auto"/>
            <w:right w:val="none" w:sz="0" w:space="0" w:color="auto"/>
          </w:divBdr>
        </w:div>
      </w:divsChild>
    </w:div>
    <w:div w:id="465775767">
      <w:bodyDiv w:val="1"/>
      <w:marLeft w:val="0"/>
      <w:marRight w:val="0"/>
      <w:marTop w:val="0"/>
      <w:marBottom w:val="0"/>
      <w:divBdr>
        <w:top w:val="none" w:sz="0" w:space="0" w:color="auto"/>
        <w:left w:val="none" w:sz="0" w:space="0" w:color="auto"/>
        <w:bottom w:val="none" w:sz="0" w:space="0" w:color="auto"/>
        <w:right w:val="none" w:sz="0" w:space="0" w:color="auto"/>
      </w:divBdr>
      <w:divsChild>
        <w:div w:id="1471315794">
          <w:marLeft w:val="0"/>
          <w:marRight w:val="0"/>
          <w:marTop w:val="0"/>
          <w:marBottom w:val="0"/>
          <w:divBdr>
            <w:top w:val="none" w:sz="0" w:space="0" w:color="auto"/>
            <w:left w:val="none" w:sz="0" w:space="0" w:color="auto"/>
            <w:bottom w:val="none" w:sz="0" w:space="0" w:color="auto"/>
            <w:right w:val="none" w:sz="0" w:space="0" w:color="auto"/>
          </w:divBdr>
        </w:div>
      </w:divsChild>
    </w:div>
    <w:div w:id="879320756">
      <w:bodyDiv w:val="1"/>
      <w:marLeft w:val="0"/>
      <w:marRight w:val="0"/>
      <w:marTop w:val="0"/>
      <w:marBottom w:val="0"/>
      <w:divBdr>
        <w:top w:val="none" w:sz="0" w:space="0" w:color="auto"/>
        <w:left w:val="none" w:sz="0" w:space="0" w:color="auto"/>
        <w:bottom w:val="none" w:sz="0" w:space="0" w:color="auto"/>
        <w:right w:val="none" w:sz="0" w:space="0" w:color="auto"/>
      </w:divBdr>
      <w:divsChild>
        <w:div w:id="139619934">
          <w:marLeft w:val="0"/>
          <w:marRight w:val="0"/>
          <w:marTop w:val="0"/>
          <w:marBottom w:val="0"/>
          <w:divBdr>
            <w:top w:val="none" w:sz="0" w:space="0" w:color="auto"/>
            <w:left w:val="none" w:sz="0" w:space="0" w:color="auto"/>
            <w:bottom w:val="none" w:sz="0" w:space="0" w:color="auto"/>
            <w:right w:val="none" w:sz="0" w:space="0" w:color="auto"/>
          </w:divBdr>
        </w:div>
      </w:divsChild>
    </w:div>
    <w:div w:id="971402653">
      <w:bodyDiv w:val="1"/>
      <w:marLeft w:val="0"/>
      <w:marRight w:val="0"/>
      <w:marTop w:val="0"/>
      <w:marBottom w:val="0"/>
      <w:divBdr>
        <w:top w:val="none" w:sz="0" w:space="0" w:color="auto"/>
        <w:left w:val="none" w:sz="0" w:space="0" w:color="auto"/>
        <w:bottom w:val="none" w:sz="0" w:space="0" w:color="auto"/>
        <w:right w:val="none" w:sz="0" w:space="0" w:color="auto"/>
      </w:divBdr>
      <w:divsChild>
        <w:div w:id="616714861">
          <w:marLeft w:val="0"/>
          <w:marRight w:val="0"/>
          <w:marTop w:val="0"/>
          <w:marBottom w:val="0"/>
          <w:divBdr>
            <w:top w:val="none" w:sz="0" w:space="0" w:color="auto"/>
            <w:left w:val="none" w:sz="0" w:space="0" w:color="auto"/>
            <w:bottom w:val="none" w:sz="0" w:space="0" w:color="auto"/>
            <w:right w:val="none" w:sz="0" w:space="0" w:color="auto"/>
          </w:divBdr>
        </w:div>
      </w:divsChild>
    </w:div>
    <w:div w:id="1008101721">
      <w:bodyDiv w:val="1"/>
      <w:marLeft w:val="0"/>
      <w:marRight w:val="0"/>
      <w:marTop w:val="0"/>
      <w:marBottom w:val="0"/>
      <w:divBdr>
        <w:top w:val="none" w:sz="0" w:space="0" w:color="auto"/>
        <w:left w:val="none" w:sz="0" w:space="0" w:color="auto"/>
        <w:bottom w:val="none" w:sz="0" w:space="0" w:color="auto"/>
        <w:right w:val="none" w:sz="0" w:space="0" w:color="auto"/>
      </w:divBdr>
      <w:divsChild>
        <w:div w:id="1309434645">
          <w:marLeft w:val="0"/>
          <w:marRight w:val="0"/>
          <w:marTop w:val="0"/>
          <w:marBottom w:val="0"/>
          <w:divBdr>
            <w:top w:val="none" w:sz="0" w:space="0" w:color="auto"/>
            <w:left w:val="none" w:sz="0" w:space="0" w:color="auto"/>
            <w:bottom w:val="none" w:sz="0" w:space="0" w:color="auto"/>
            <w:right w:val="none" w:sz="0" w:space="0" w:color="auto"/>
          </w:divBdr>
        </w:div>
      </w:divsChild>
    </w:div>
    <w:div w:id="1043091882">
      <w:bodyDiv w:val="1"/>
      <w:marLeft w:val="0"/>
      <w:marRight w:val="0"/>
      <w:marTop w:val="0"/>
      <w:marBottom w:val="0"/>
      <w:divBdr>
        <w:top w:val="none" w:sz="0" w:space="0" w:color="auto"/>
        <w:left w:val="none" w:sz="0" w:space="0" w:color="auto"/>
        <w:bottom w:val="none" w:sz="0" w:space="0" w:color="auto"/>
        <w:right w:val="none" w:sz="0" w:space="0" w:color="auto"/>
      </w:divBdr>
      <w:divsChild>
        <w:div w:id="779032993">
          <w:marLeft w:val="0"/>
          <w:marRight w:val="0"/>
          <w:marTop w:val="0"/>
          <w:marBottom w:val="0"/>
          <w:divBdr>
            <w:top w:val="none" w:sz="0" w:space="0" w:color="auto"/>
            <w:left w:val="none" w:sz="0" w:space="0" w:color="auto"/>
            <w:bottom w:val="none" w:sz="0" w:space="0" w:color="auto"/>
            <w:right w:val="none" w:sz="0" w:space="0" w:color="auto"/>
          </w:divBdr>
        </w:div>
      </w:divsChild>
    </w:div>
    <w:div w:id="1141576215">
      <w:bodyDiv w:val="1"/>
      <w:marLeft w:val="0"/>
      <w:marRight w:val="0"/>
      <w:marTop w:val="0"/>
      <w:marBottom w:val="0"/>
      <w:divBdr>
        <w:top w:val="none" w:sz="0" w:space="0" w:color="auto"/>
        <w:left w:val="none" w:sz="0" w:space="0" w:color="auto"/>
        <w:bottom w:val="none" w:sz="0" w:space="0" w:color="auto"/>
        <w:right w:val="none" w:sz="0" w:space="0" w:color="auto"/>
      </w:divBdr>
      <w:divsChild>
        <w:div w:id="820468911">
          <w:marLeft w:val="0"/>
          <w:marRight w:val="0"/>
          <w:marTop w:val="0"/>
          <w:marBottom w:val="0"/>
          <w:divBdr>
            <w:top w:val="none" w:sz="0" w:space="0" w:color="auto"/>
            <w:left w:val="none" w:sz="0" w:space="0" w:color="auto"/>
            <w:bottom w:val="none" w:sz="0" w:space="0" w:color="auto"/>
            <w:right w:val="none" w:sz="0" w:space="0" w:color="auto"/>
          </w:divBdr>
        </w:div>
      </w:divsChild>
    </w:div>
    <w:div w:id="1248152569">
      <w:bodyDiv w:val="1"/>
      <w:marLeft w:val="0"/>
      <w:marRight w:val="0"/>
      <w:marTop w:val="0"/>
      <w:marBottom w:val="0"/>
      <w:divBdr>
        <w:top w:val="none" w:sz="0" w:space="0" w:color="auto"/>
        <w:left w:val="none" w:sz="0" w:space="0" w:color="auto"/>
        <w:bottom w:val="none" w:sz="0" w:space="0" w:color="auto"/>
        <w:right w:val="none" w:sz="0" w:space="0" w:color="auto"/>
      </w:divBdr>
      <w:divsChild>
        <w:div w:id="1151676728">
          <w:marLeft w:val="0"/>
          <w:marRight w:val="0"/>
          <w:marTop w:val="0"/>
          <w:marBottom w:val="0"/>
          <w:divBdr>
            <w:top w:val="none" w:sz="0" w:space="0" w:color="auto"/>
            <w:left w:val="none" w:sz="0" w:space="0" w:color="auto"/>
            <w:bottom w:val="none" w:sz="0" w:space="0" w:color="auto"/>
            <w:right w:val="none" w:sz="0" w:space="0" w:color="auto"/>
          </w:divBdr>
        </w:div>
      </w:divsChild>
    </w:div>
    <w:div w:id="1992051231">
      <w:bodyDiv w:val="1"/>
      <w:marLeft w:val="0"/>
      <w:marRight w:val="0"/>
      <w:marTop w:val="0"/>
      <w:marBottom w:val="0"/>
      <w:divBdr>
        <w:top w:val="none" w:sz="0" w:space="0" w:color="auto"/>
        <w:left w:val="none" w:sz="0" w:space="0" w:color="auto"/>
        <w:bottom w:val="none" w:sz="0" w:space="0" w:color="auto"/>
        <w:right w:val="none" w:sz="0" w:space="0" w:color="auto"/>
      </w:divBdr>
      <w:divsChild>
        <w:div w:id="10304823">
          <w:marLeft w:val="0"/>
          <w:marRight w:val="0"/>
          <w:marTop w:val="0"/>
          <w:marBottom w:val="0"/>
          <w:divBdr>
            <w:top w:val="none" w:sz="0" w:space="0" w:color="auto"/>
            <w:left w:val="none" w:sz="0" w:space="0" w:color="auto"/>
            <w:bottom w:val="none" w:sz="0" w:space="0" w:color="auto"/>
            <w:right w:val="none" w:sz="0" w:space="0" w:color="auto"/>
          </w:divBdr>
        </w:div>
      </w:divsChild>
    </w:div>
    <w:div w:id="2140875161">
      <w:bodyDiv w:val="1"/>
      <w:marLeft w:val="0"/>
      <w:marRight w:val="0"/>
      <w:marTop w:val="0"/>
      <w:marBottom w:val="0"/>
      <w:divBdr>
        <w:top w:val="none" w:sz="0" w:space="0" w:color="auto"/>
        <w:left w:val="none" w:sz="0" w:space="0" w:color="auto"/>
        <w:bottom w:val="none" w:sz="0" w:space="0" w:color="auto"/>
        <w:right w:val="none" w:sz="0" w:space="0" w:color="auto"/>
      </w:divBdr>
      <w:divsChild>
        <w:div w:id="805850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12</Pages>
  <Words>1574</Words>
  <Characters>8975</Characters>
  <Application>Microsoft Office Word</Application>
  <DocSecurity>0</DocSecurity>
  <Lines>74</Lines>
  <Paragraphs>21</Paragraphs>
  <ScaleCrop>false</ScaleCrop>
  <Company>Sky123.Org</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Sky123.Org</cp:lastModifiedBy>
  <cp:revision>95</cp:revision>
  <cp:lastPrinted>2016-07-14T08:24:00Z</cp:lastPrinted>
  <dcterms:created xsi:type="dcterms:W3CDTF">2016-06-27T13:59:00Z</dcterms:created>
  <dcterms:modified xsi:type="dcterms:W3CDTF">2016-07-15T07:50:00Z</dcterms:modified>
</cp:coreProperties>
</file>