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5B" w:rsidRPr="00391379" w:rsidRDefault="0000235B" w:rsidP="0000235B">
      <w:pPr>
        <w:widowControl/>
        <w:wordWrap w:val="0"/>
        <w:spacing w:line="720" w:lineRule="exact"/>
        <w:jc w:val="center"/>
        <w:rPr>
          <w:rFonts w:ascii="宋体" w:eastAsia="楷体_GB2312" w:hAnsi="宋体" w:cs="宋体"/>
          <w:b/>
          <w:kern w:val="0"/>
          <w:sz w:val="36"/>
        </w:rPr>
      </w:pPr>
      <w:r>
        <w:rPr>
          <w:rFonts w:ascii="宋体" w:eastAsia="楷体_GB2312" w:hAnsi="宋体" w:cs="宋体" w:hint="eastAsia"/>
          <w:b/>
          <w:kern w:val="0"/>
          <w:sz w:val="36"/>
        </w:rPr>
        <w:t>科文学院卡片</w:t>
      </w:r>
      <w:r>
        <w:rPr>
          <w:rFonts w:ascii="宋体" w:eastAsia="楷体_GB2312" w:hAnsi="宋体" w:cs="宋体" w:hint="eastAsia"/>
          <w:b/>
          <w:kern w:val="0"/>
          <w:sz w:val="36"/>
        </w:rPr>
        <w:t>U</w:t>
      </w:r>
      <w:r>
        <w:rPr>
          <w:rFonts w:ascii="宋体" w:eastAsia="楷体_GB2312" w:hAnsi="宋体" w:cs="宋体" w:hint="eastAsia"/>
          <w:b/>
          <w:kern w:val="0"/>
          <w:sz w:val="36"/>
        </w:rPr>
        <w:t>盘</w:t>
      </w:r>
      <w:r w:rsidRPr="00860FDB">
        <w:rPr>
          <w:rFonts w:ascii="宋体" w:eastAsia="楷体_GB2312" w:hAnsi="宋体" w:cs="宋体" w:hint="eastAsia"/>
          <w:b/>
          <w:kern w:val="0"/>
          <w:sz w:val="36"/>
        </w:rPr>
        <w:t>询价采购文件</w:t>
      </w:r>
    </w:p>
    <w:p w:rsidR="0000235B" w:rsidRPr="00860FDB" w:rsidRDefault="0000235B" w:rsidP="0000235B">
      <w:pPr>
        <w:widowControl/>
        <w:wordWrap w:val="0"/>
        <w:spacing w:afterLines="50" w:after="156" w:line="520" w:lineRule="exact"/>
        <w:jc w:val="center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（</w:t>
      </w: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No</w:t>
      </w: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：</w:t>
      </w:r>
      <w:r w:rsidR="003F0F37">
        <w:rPr>
          <w:rFonts w:ascii="宋体" w:eastAsia="楷体_GB2312" w:hAnsi="宋体" w:cs="宋体" w:hint="eastAsia"/>
          <w:b/>
          <w:bCs/>
          <w:kern w:val="0"/>
          <w:sz w:val="24"/>
        </w:rPr>
        <w:t>S</w:t>
      </w:r>
      <w:r>
        <w:rPr>
          <w:rFonts w:ascii="宋体" w:eastAsia="楷体_GB2312" w:hAnsi="宋体" w:cs="宋体"/>
          <w:b/>
          <w:bCs/>
          <w:kern w:val="0"/>
          <w:sz w:val="24"/>
        </w:rPr>
        <w:t>2015</w:t>
      </w:r>
      <w:r w:rsidR="003F0F37">
        <w:rPr>
          <w:rFonts w:ascii="宋体" w:eastAsia="楷体_GB2312" w:hAnsi="宋体" w:cs="宋体" w:hint="eastAsia"/>
          <w:b/>
          <w:bCs/>
          <w:kern w:val="0"/>
          <w:sz w:val="24"/>
        </w:rPr>
        <w:t>001</w:t>
      </w: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）</w:t>
      </w: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 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478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我</w:t>
      </w:r>
      <w:r w:rsidR="00BE24AD">
        <w:rPr>
          <w:rFonts w:ascii="宋体" w:eastAsia="楷体_GB2312" w:hAnsi="宋体" w:cs="宋体" w:hint="eastAsia"/>
          <w:bCs/>
          <w:kern w:val="0"/>
          <w:sz w:val="24"/>
        </w:rPr>
        <w:t>院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现询价采购</w:t>
      </w:r>
      <w:r w:rsidR="00150B90">
        <w:rPr>
          <w:rFonts w:ascii="宋体" w:eastAsia="楷体_GB2312" w:hAnsi="宋体" w:cs="宋体" w:hint="eastAsia"/>
          <w:bCs/>
          <w:kern w:val="0"/>
          <w:sz w:val="24"/>
        </w:rPr>
        <w:t>卡片</w:t>
      </w:r>
      <w:r w:rsidR="00BE24AD">
        <w:rPr>
          <w:rFonts w:ascii="宋体" w:eastAsia="楷体_GB2312" w:hAnsi="宋体" w:cs="宋体" w:hint="eastAsia"/>
          <w:bCs/>
          <w:kern w:val="0"/>
          <w:sz w:val="24"/>
        </w:rPr>
        <w:t>U</w:t>
      </w:r>
      <w:r w:rsidR="00BE24AD">
        <w:rPr>
          <w:rFonts w:ascii="宋体" w:eastAsia="楷体_GB2312" w:hAnsi="宋体" w:cs="宋体" w:hint="eastAsia"/>
          <w:bCs/>
          <w:kern w:val="0"/>
          <w:sz w:val="24"/>
        </w:rPr>
        <w:t>盘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一批，欢迎符合资格条件的供应商前来</w:t>
      </w:r>
      <w:r>
        <w:rPr>
          <w:rFonts w:ascii="宋体" w:eastAsia="楷体_GB2312" w:hAnsi="宋体" w:cs="宋体" w:hint="eastAsia"/>
          <w:bCs/>
          <w:kern w:val="0"/>
          <w:sz w:val="24"/>
        </w:rPr>
        <w:t>投标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。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 xml:space="preserve"> 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一、项目概况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1.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项目名称：卡片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U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盘采购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2.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项目编号：</w:t>
      </w:r>
      <w:r w:rsidR="00150B90">
        <w:rPr>
          <w:rFonts w:ascii="宋体" w:eastAsia="楷体_GB2312" w:hAnsi="宋体" w:cs="宋体" w:hint="eastAsia"/>
          <w:bCs/>
          <w:kern w:val="0"/>
          <w:sz w:val="24"/>
        </w:rPr>
        <w:t>S</w:t>
      </w:r>
      <w:r w:rsidRPr="00BE24AD">
        <w:rPr>
          <w:rFonts w:ascii="宋体" w:eastAsia="楷体_GB2312" w:hAnsi="宋体" w:cs="宋体"/>
          <w:bCs/>
          <w:kern w:val="0"/>
          <w:sz w:val="24"/>
        </w:rPr>
        <w:t>2015</w:t>
      </w:r>
      <w:r w:rsidR="00150B90">
        <w:rPr>
          <w:rFonts w:ascii="宋体" w:eastAsia="楷体_GB2312" w:hAnsi="宋体" w:cs="宋体" w:hint="eastAsia"/>
          <w:bCs/>
          <w:kern w:val="0"/>
          <w:sz w:val="24"/>
        </w:rPr>
        <w:t>001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3.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采购内容及数量：卡片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U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盘采购（</w:t>
      </w:r>
      <w:r w:rsidR="000A167B">
        <w:rPr>
          <w:rFonts w:ascii="宋体" w:eastAsia="楷体_GB2312" w:hAnsi="宋体" w:cs="宋体" w:hint="eastAsia"/>
          <w:bCs/>
          <w:kern w:val="0"/>
          <w:sz w:val="24"/>
        </w:rPr>
        <w:t>铁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盒</w:t>
      </w:r>
      <w:r w:rsidR="00D81978">
        <w:rPr>
          <w:rFonts w:ascii="宋体" w:eastAsia="楷体_GB2312" w:hAnsi="宋体" w:cs="宋体" w:hint="eastAsia"/>
          <w:bCs/>
          <w:kern w:val="0"/>
          <w:sz w:val="24"/>
        </w:rPr>
        <w:t>包装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），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2300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个。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4.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货到地点：我院校园内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5.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货到时间：</w:t>
      </w:r>
      <w:r w:rsidRPr="00BE24AD">
        <w:rPr>
          <w:rFonts w:ascii="宋体" w:eastAsia="楷体_GB2312" w:hAnsi="宋体" w:cs="宋体"/>
          <w:bCs/>
          <w:kern w:val="0"/>
          <w:sz w:val="24"/>
        </w:rPr>
        <w:t>2015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年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6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月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10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日前，具体时间合同约定。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二、响应人资格条件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1.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必须具备《中华人民共和国政府采购法》第二十二条规定的条件。</w:t>
      </w:r>
      <w:r w:rsidRPr="00BE24AD">
        <w:rPr>
          <w:rFonts w:ascii="宋体" w:eastAsia="楷体_GB2312" w:hAnsi="宋体" w:cs="宋体"/>
          <w:bCs/>
          <w:kern w:val="0"/>
          <w:sz w:val="24"/>
        </w:rPr>
        <w:t xml:space="preserve"> 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/>
          <w:bCs/>
          <w:kern w:val="0"/>
          <w:sz w:val="24"/>
        </w:rPr>
        <w:t>2.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具有产品供应及售后服务的能力。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 w:hint="eastAsia"/>
          <w:bCs/>
          <w:kern w:val="0"/>
          <w:sz w:val="24"/>
        </w:rPr>
        <w:t>3</w:t>
      </w:r>
      <w:r w:rsidRPr="00BE24AD">
        <w:rPr>
          <w:rFonts w:ascii="宋体" w:eastAsia="楷体_GB2312" w:hAnsi="宋体" w:cs="宋体"/>
          <w:bCs/>
          <w:kern w:val="0"/>
          <w:sz w:val="24"/>
        </w:rPr>
        <w:t>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资信良好，没有骗取中标或严重违约等不良记录（提供信用报告或承诺书）。</w:t>
      </w:r>
    </w:p>
    <w:p w:rsidR="00BE24AD" w:rsidRPr="00BE24AD" w:rsidRDefault="00BE24AD" w:rsidP="00BE24AD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BE24AD">
        <w:rPr>
          <w:rFonts w:ascii="宋体" w:eastAsia="楷体_GB2312" w:hAnsi="宋体" w:cs="宋体" w:hint="eastAsia"/>
          <w:bCs/>
          <w:kern w:val="0"/>
          <w:sz w:val="24"/>
        </w:rPr>
        <w:t>4</w:t>
      </w:r>
      <w:r w:rsidRPr="00BE24AD">
        <w:rPr>
          <w:rFonts w:ascii="宋体" w:eastAsia="楷体_GB2312" w:hAnsi="宋体" w:cs="宋体"/>
          <w:bCs/>
          <w:kern w:val="0"/>
          <w:sz w:val="24"/>
        </w:rPr>
        <w:t>.</w:t>
      </w:r>
      <w:r w:rsidRPr="00BE24AD">
        <w:rPr>
          <w:rFonts w:ascii="宋体" w:eastAsia="楷体_GB2312" w:hAnsi="宋体" w:cs="宋体" w:hint="eastAsia"/>
          <w:bCs/>
          <w:kern w:val="0"/>
          <w:sz w:val="24"/>
        </w:rPr>
        <w:t>不接受联合体投标。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三、对响应文件的要求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（一）响应文件必须包含的内容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1.</w:t>
      </w:r>
      <w:r>
        <w:rPr>
          <w:rFonts w:ascii="宋体" w:eastAsia="楷体_GB2312" w:hAnsi="宋体" w:cs="宋体" w:hint="eastAsia"/>
          <w:bCs/>
          <w:kern w:val="0"/>
          <w:sz w:val="24"/>
        </w:rPr>
        <w:t>投标函（按格式）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2.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资格证明文件：企业法人营业执照副本复印件、税务登记证副本复印件、组织机构代码证副本复印件，法人授权委托书。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上述复印件，均需加盖响应单位公章。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3.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报价及其综合说明。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①报价书。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②报价应包含产品本体及其送货、验收、售后服务等所有相关费用。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③综合说明应包含对产品的符合性描述与使用说明。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4.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货到时间。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5.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售后服务条款（应明确质</w:t>
      </w:r>
      <w:proofErr w:type="gramStart"/>
      <w:r w:rsidRPr="00860FDB">
        <w:rPr>
          <w:rFonts w:ascii="宋体" w:eastAsia="楷体_GB2312" w:hAnsi="宋体" w:cs="宋体" w:hint="eastAsia"/>
          <w:bCs/>
          <w:kern w:val="0"/>
          <w:sz w:val="24"/>
        </w:rPr>
        <w:t>保时间</w:t>
      </w:r>
      <w:proofErr w:type="gramEnd"/>
      <w:r w:rsidRPr="00860FDB">
        <w:rPr>
          <w:rFonts w:ascii="宋体" w:eastAsia="楷体_GB2312" w:hAnsi="宋体" w:cs="宋体" w:hint="eastAsia"/>
          <w:bCs/>
          <w:kern w:val="0"/>
          <w:sz w:val="24"/>
        </w:rPr>
        <w:t>与质保条件）。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（二）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响应文件中有格式要求的必须按照附件格式填写，没有格式要求的由响应人自行制作。全套响应文件应制定规范，编制目录与页号，并按顺序装订。其中正本一本、副本</w:t>
      </w:r>
      <w:r>
        <w:rPr>
          <w:rFonts w:ascii="宋体" w:eastAsia="楷体_GB2312" w:hAnsi="宋体" w:cs="宋体" w:hint="eastAsia"/>
          <w:bCs/>
          <w:kern w:val="0"/>
          <w:sz w:val="24"/>
        </w:rPr>
        <w:t>四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本。均需在封面标注项目名称、项目编号，响应单位名称、响应时间，分别标注“正本”或“副本”字样，同时加盖响应单位公章，并由响应单位法人签字确认。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lastRenderedPageBreak/>
        <w:t>（三）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全套响应文件的正本副本应一起装入一个密封袋中后密封。在封袋正面标注项目名称、项目编号，响应单位的名称、响应时间，同时加盖响应单位的公章与法人印章。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（四）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响应文件正、副本内容不一致时，以正本为准。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四、响应人须知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1.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响应单位无论是否成交，其响应文件概不退还；不符合本采购文件要求或未按时送达者均无效。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2.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响应人自行承担编制及递交响应文件所涉及的一切费用，无论结果如何，询价人对此概不负责。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3.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本项目响应有效期为</w:t>
      </w:r>
      <w:r w:rsidR="00CC3D99">
        <w:rPr>
          <w:rFonts w:ascii="宋体" w:eastAsia="楷体_GB2312" w:hAnsi="宋体" w:cs="宋体" w:hint="eastAsia"/>
          <w:bCs/>
          <w:kern w:val="0"/>
          <w:sz w:val="24"/>
        </w:rPr>
        <w:t>7</w:t>
      </w:r>
      <w:bookmarkStart w:id="0" w:name="_GoBack"/>
      <w:bookmarkEnd w:id="0"/>
      <w:r w:rsidRPr="00860FDB">
        <w:rPr>
          <w:rFonts w:ascii="宋体" w:eastAsia="楷体_GB2312" w:hAnsi="宋体" w:cs="宋体" w:hint="eastAsia"/>
          <w:bCs/>
          <w:kern w:val="0"/>
          <w:sz w:val="24"/>
        </w:rPr>
        <w:t>天。</w:t>
      </w:r>
    </w:p>
    <w:p w:rsidR="0000235B" w:rsidRPr="00C948F0" w:rsidRDefault="0000235B" w:rsidP="00C948F0">
      <w:pPr>
        <w:ind w:firstLineChars="200" w:firstLine="480"/>
        <w:rPr>
          <w:rFonts w:ascii="宋体" w:eastAsia="楷体_GB2312" w:hAnsi="宋体" w:cs="宋体"/>
          <w:bCs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4.</w:t>
      </w:r>
      <w:r w:rsidR="00C948F0">
        <w:rPr>
          <w:rFonts w:ascii="宋体" w:eastAsia="楷体_GB2312" w:hAnsi="宋体" w:cs="宋体" w:hint="eastAsia"/>
          <w:bCs/>
          <w:kern w:val="0"/>
          <w:sz w:val="24"/>
        </w:rPr>
        <w:t>样品：要求现场提供品种一套，</w:t>
      </w:r>
      <w:r w:rsidR="00C948F0" w:rsidRPr="00C948F0">
        <w:rPr>
          <w:rFonts w:ascii="宋体" w:eastAsia="楷体_GB2312" w:hAnsi="宋体" w:cs="宋体" w:hint="eastAsia"/>
          <w:bCs/>
          <w:kern w:val="0"/>
          <w:sz w:val="24"/>
        </w:rPr>
        <w:t>可以是为其他单位成功开发的定制产品。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5.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本项目实行资格后审，无需提前报名。资格审查、响应文件递交，投标保证金的缴纳，均在投标当日、本文规定时间办理。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五、产品质量要求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1.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全新</w:t>
      </w:r>
      <w:r w:rsidR="00CE5BC5">
        <w:rPr>
          <w:rFonts w:ascii="宋体" w:eastAsia="楷体_GB2312" w:hAnsi="宋体" w:cs="宋体" w:hint="eastAsia"/>
          <w:bCs/>
          <w:kern w:val="0"/>
          <w:sz w:val="24"/>
        </w:rPr>
        <w:t>定制</w:t>
      </w:r>
      <w:r w:rsidR="007A53B3">
        <w:rPr>
          <w:rFonts w:ascii="宋体" w:eastAsia="楷体_GB2312" w:hAnsi="宋体" w:cs="宋体" w:hint="eastAsia"/>
          <w:bCs/>
          <w:kern w:val="0"/>
          <w:sz w:val="24"/>
        </w:rPr>
        <w:t>，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造型美观，所用材料必须达到国家环保要求。</w:t>
      </w:r>
    </w:p>
    <w:p w:rsidR="0000235B" w:rsidRDefault="0000235B" w:rsidP="00CE5BC5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2.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主要技术指标：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 xml:space="preserve"> </w:t>
      </w:r>
    </w:p>
    <w:p w:rsidR="00CE5BC5" w:rsidRPr="00CE5BC5" w:rsidRDefault="00CE5BC5" w:rsidP="00CE5BC5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尺寸：同二代居民</w:t>
      </w:r>
      <w:hyperlink r:id="rId7" w:tgtFrame="_blank" w:history="1">
        <w:r w:rsidRPr="00CE5BC5">
          <w:rPr>
            <w:rFonts w:ascii="宋体" w:eastAsia="楷体_GB2312" w:hAnsi="宋体" w:cs="宋体"/>
            <w:bCs/>
            <w:kern w:val="0"/>
            <w:sz w:val="24"/>
          </w:rPr>
          <w:t>身份证尺寸</w:t>
        </w:r>
      </w:hyperlink>
      <w:r w:rsidRPr="00CE5BC5">
        <w:rPr>
          <w:rFonts w:ascii="宋体" w:eastAsia="楷体_GB2312" w:hAnsi="宋体" w:cs="宋体"/>
          <w:bCs/>
          <w:kern w:val="0"/>
          <w:sz w:val="24"/>
        </w:rPr>
        <w:t>大小：</w:t>
      </w:r>
      <w:r w:rsidRPr="00A91058">
        <w:rPr>
          <w:rFonts w:ascii="宋体" w:eastAsia="楷体_GB2312" w:hAnsi="宋体" w:cs="宋体"/>
          <w:bCs/>
          <w:kern w:val="0"/>
          <w:sz w:val="24"/>
        </w:rPr>
        <w:t>85.6mm×54.0mm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，厚度可根据采用芯片或者当前主流工艺设计。</w:t>
      </w:r>
    </w:p>
    <w:p w:rsidR="002F1BA8" w:rsidRDefault="00CE5BC5" w:rsidP="002F1BA8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外观：双面彩印，彩印内容</w:t>
      </w:r>
      <w:r w:rsidR="000A2353">
        <w:rPr>
          <w:rFonts w:ascii="宋体" w:eastAsia="楷体_GB2312" w:hAnsi="宋体" w:cs="宋体" w:hint="eastAsia"/>
          <w:bCs/>
          <w:kern w:val="0"/>
          <w:sz w:val="24"/>
        </w:rPr>
        <w:t>具体由采购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方提供相关图案及</w:t>
      </w:r>
      <w:r w:rsidR="00B652AC">
        <w:rPr>
          <w:rFonts w:ascii="宋体" w:eastAsia="楷体_GB2312" w:hAnsi="宋体" w:cs="宋体" w:hint="eastAsia"/>
          <w:bCs/>
          <w:kern w:val="0"/>
          <w:sz w:val="24"/>
        </w:rPr>
        <w:t>文稿</w:t>
      </w:r>
      <w:r w:rsidR="00883704"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2F1BA8" w:rsidRPr="00CE5BC5" w:rsidRDefault="002F1BA8" w:rsidP="002F1BA8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芯片：可采用三星、东芝、闪</w:t>
      </w:r>
      <w:proofErr w:type="gramStart"/>
      <w:r w:rsidRPr="00CE5BC5">
        <w:rPr>
          <w:rFonts w:ascii="宋体" w:eastAsia="楷体_GB2312" w:hAnsi="宋体" w:cs="宋体" w:hint="eastAsia"/>
          <w:bCs/>
          <w:kern w:val="0"/>
          <w:sz w:val="24"/>
        </w:rPr>
        <w:t>迪</w:t>
      </w:r>
      <w:proofErr w:type="gramEnd"/>
      <w:r w:rsidRPr="00CE5BC5">
        <w:rPr>
          <w:rFonts w:ascii="宋体" w:eastAsia="楷体_GB2312" w:hAnsi="宋体" w:cs="宋体" w:hint="eastAsia"/>
          <w:bCs/>
          <w:kern w:val="0"/>
          <w:sz w:val="24"/>
        </w:rPr>
        <w:t>、镁光、英特尔、海力士等品牌</w:t>
      </w:r>
      <w:r w:rsidRPr="00CE5BC5">
        <w:rPr>
          <w:rFonts w:ascii="宋体" w:eastAsia="楷体_GB2312" w:hAnsi="宋体" w:cs="宋体"/>
          <w:bCs/>
          <w:kern w:val="0"/>
          <w:sz w:val="24"/>
        </w:rPr>
        <w:t>芯片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，</w:t>
      </w:r>
      <w:r w:rsidRPr="00CE5BC5">
        <w:rPr>
          <w:rFonts w:ascii="宋体" w:eastAsia="楷体_GB2312" w:hAnsi="宋体" w:cs="宋体"/>
          <w:bCs/>
          <w:kern w:val="0"/>
          <w:sz w:val="24"/>
        </w:rPr>
        <w:t>性能稳定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2F1BA8" w:rsidRDefault="002F1BA8" w:rsidP="002F1BA8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包装：铁盒（</w:t>
      </w:r>
      <w:r w:rsidR="00176167">
        <w:rPr>
          <w:rFonts w:ascii="宋体" w:eastAsia="楷体_GB2312" w:hAnsi="宋体" w:cs="宋体" w:hint="eastAsia"/>
          <w:bCs/>
          <w:kern w:val="0"/>
          <w:sz w:val="24"/>
        </w:rPr>
        <w:t>正面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印制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LOGO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，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LOGO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由</w:t>
      </w:r>
      <w:r w:rsidR="00924D76">
        <w:rPr>
          <w:rFonts w:ascii="宋体" w:eastAsia="楷体_GB2312" w:hAnsi="宋体" w:cs="宋体" w:hint="eastAsia"/>
          <w:bCs/>
          <w:kern w:val="0"/>
          <w:sz w:val="24"/>
        </w:rPr>
        <w:t>采购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方提供）</w:t>
      </w:r>
    </w:p>
    <w:p w:rsidR="002F1BA8" w:rsidRDefault="002F1BA8" w:rsidP="002F1BA8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容量：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8G</w:t>
      </w:r>
    </w:p>
    <w:p w:rsidR="004D4B6B" w:rsidRDefault="002F1BA8" w:rsidP="002F1BA8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特性：防水，抗震，结实耐用。</w:t>
      </w:r>
    </w:p>
    <w:p w:rsidR="002F1BA8" w:rsidRPr="00A91058" w:rsidRDefault="002F1BA8" w:rsidP="002F1BA8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接口：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USB2.0</w:t>
      </w:r>
      <w:r w:rsidR="004D4B6B">
        <w:rPr>
          <w:rFonts w:ascii="宋体" w:eastAsia="楷体_GB2312" w:hAnsi="宋体" w:cs="宋体" w:hint="eastAsia"/>
          <w:bCs/>
          <w:kern w:val="0"/>
          <w:sz w:val="24"/>
        </w:rPr>
        <w:t>接口，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即插即用。</w:t>
      </w:r>
    </w:p>
    <w:p w:rsidR="00CE5BC5" w:rsidRPr="00C646B3" w:rsidRDefault="00CE5BC5" w:rsidP="00C646B3">
      <w:pPr>
        <w:widowControl/>
        <w:wordWrap w:val="0"/>
        <w:spacing w:line="440" w:lineRule="exact"/>
        <w:ind w:firstLineChars="196" w:firstLine="470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CE5BC5">
        <w:rPr>
          <w:rFonts w:ascii="宋体" w:eastAsia="楷体_GB2312" w:hAnsi="宋体" w:cs="宋体" w:hint="eastAsia"/>
          <w:bCs/>
          <w:kern w:val="0"/>
          <w:sz w:val="24"/>
        </w:rPr>
        <w:t>适用于：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Windows XP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、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win7</w:t>
      </w:r>
      <w:r w:rsidR="00445531">
        <w:rPr>
          <w:rFonts w:ascii="宋体" w:eastAsia="楷体_GB2312" w:hAnsi="宋体" w:cs="宋体" w:hint="eastAsia"/>
          <w:bCs/>
          <w:kern w:val="0"/>
          <w:sz w:val="24"/>
        </w:rPr>
        <w:t>、</w:t>
      </w:r>
      <w:r w:rsidR="00445531">
        <w:rPr>
          <w:rFonts w:ascii="宋体" w:eastAsia="楷体_GB2312" w:hAnsi="宋体" w:cs="宋体" w:hint="eastAsia"/>
          <w:bCs/>
          <w:kern w:val="0"/>
          <w:sz w:val="24"/>
        </w:rPr>
        <w:t>win8</w:t>
      </w:r>
      <w:r w:rsidR="00445531">
        <w:rPr>
          <w:rFonts w:ascii="宋体" w:eastAsia="楷体_GB2312" w:hAnsi="宋体" w:cs="宋体" w:hint="eastAsia"/>
          <w:bCs/>
          <w:kern w:val="0"/>
          <w:sz w:val="24"/>
        </w:rPr>
        <w:t>等主流操作系统，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向下支持</w:t>
      </w:r>
      <w:r w:rsidRPr="00CE5BC5">
        <w:rPr>
          <w:rFonts w:ascii="宋体" w:eastAsia="楷体_GB2312" w:hAnsi="宋体" w:cs="宋体" w:hint="eastAsia"/>
          <w:bCs/>
          <w:kern w:val="0"/>
          <w:sz w:val="24"/>
        </w:rPr>
        <w:t>2.0</w:t>
      </w:r>
      <w:r w:rsidR="00445531"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六、合同主要条款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1.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供货时间及地点：</w:t>
      </w:r>
      <w:r w:rsidRPr="00860FDB">
        <w:rPr>
          <w:rFonts w:ascii="宋体" w:eastAsia="楷体_GB2312" w:hAnsi="宋体" w:cs="宋体" w:hint="eastAsia"/>
          <w:kern w:val="0"/>
          <w:sz w:val="24"/>
        </w:rPr>
        <w:t>具体合同约定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。成交方在规定时间内未完成，每延误一天</w:t>
      </w:r>
      <w:proofErr w:type="gramStart"/>
      <w:r w:rsidRPr="00860FDB">
        <w:rPr>
          <w:rFonts w:ascii="宋体" w:eastAsia="楷体_GB2312" w:hAnsi="宋体" w:cs="宋体" w:hint="eastAsia"/>
          <w:bCs/>
          <w:kern w:val="0"/>
          <w:sz w:val="24"/>
        </w:rPr>
        <w:t>扣合同</w:t>
      </w:r>
      <w:proofErr w:type="gramEnd"/>
      <w:r w:rsidRPr="00860FDB">
        <w:rPr>
          <w:rFonts w:ascii="宋体" w:eastAsia="楷体_GB2312" w:hAnsi="宋体" w:cs="宋体" w:hint="eastAsia"/>
          <w:bCs/>
          <w:kern w:val="0"/>
          <w:sz w:val="24"/>
        </w:rPr>
        <w:t>总款的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1%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2.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产品供货与验收：按合同约定双方一起验收。允许采购人因学生人数变化调整采购数量</w:t>
      </w:r>
      <w:r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3.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自产品送达经验收合格之日起，质保期至少一年。在质保期内，由于产品质量原因影响使用并造成采购方损失，责任由供货方承担。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4.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货款结算办法：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 xml:space="preserve"> 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lastRenderedPageBreak/>
        <w:t>①本项目无预付款。</w:t>
      </w:r>
    </w:p>
    <w:p w:rsidR="0000235B" w:rsidRPr="00860FDB" w:rsidRDefault="00C85A16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eastAsia="楷体_GB2312" w:hAnsi="宋体" w:cs="宋体" w:hint="eastAsia"/>
          <w:bCs/>
          <w:kern w:val="0"/>
          <w:sz w:val="24"/>
        </w:rPr>
        <w:t>②结算办法：在产品送达并经验收合格后，</w:t>
      </w:r>
      <w:r w:rsidR="007E0F28">
        <w:rPr>
          <w:rFonts w:ascii="宋体" w:eastAsia="楷体_GB2312" w:hAnsi="宋体" w:cs="宋体" w:hint="eastAsia"/>
          <w:bCs/>
          <w:kern w:val="0"/>
          <w:sz w:val="24"/>
        </w:rPr>
        <w:t>凭发票</w:t>
      </w:r>
      <w:r>
        <w:rPr>
          <w:rFonts w:ascii="宋体" w:eastAsia="楷体_GB2312" w:hAnsi="宋体" w:cs="宋体" w:hint="eastAsia"/>
          <w:bCs/>
          <w:kern w:val="0"/>
          <w:sz w:val="24"/>
        </w:rPr>
        <w:t>付款</w:t>
      </w:r>
      <w:r>
        <w:rPr>
          <w:rFonts w:ascii="宋体" w:eastAsia="楷体_GB2312" w:hAnsi="宋体" w:cs="宋体" w:hint="eastAsia"/>
          <w:bCs/>
          <w:kern w:val="0"/>
          <w:sz w:val="24"/>
        </w:rPr>
        <w:t>90%</w:t>
      </w:r>
      <w:r>
        <w:rPr>
          <w:rFonts w:ascii="宋体" w:eastAsia="楷体_GB2312" w:hAnsi="宋体" w:cs="宋体" w:hint="eastAsia"/>
          <w:bCs/>
          <w:kern w:val="0"/>
          <w:sz w:val="24"/>
        </w:rPr>
        <w:t>，</w:t>
      </w:r>
      <w:r w:rsidR="00263573">
        <w:rPr>
          <w:rFonts w:ascii="宋体" w:eastAsia="楷体_GB2312" w:hAnsi="宋体" w:cs="宋体" w:hint="eastAsia"/>
          <w:bCs/>
          <w:kern w:val="0"/>
          <w:sz w:val="24"/>
        </w:rPr>
        <w:t>15</w:t>
      </w:r>
      <w:r w:rsidR="00263573">
        <w:rPr>
          <w:rFonts w:ascii="宋体" w:eastAsia="楷体_GB2312" w:hAnsi="宋体" w:cs="宋体" w:hint="eastAsia"/>
          <w:bCs/>
          <w:kern w:val="0"/>
          <w:sz w:val="24"/>
        </w:rPr>
        <w:t>天后在无质量问题情况下付清</w:t>
      </w:r>
      <w:r w:rsidR="00A06621">
        <w:rPr>
          <w:rFonts w:ascii="宋体" w:eastAsia="楷体_GB2312" w:hAnsi="宋体" w:cs="宋体" w:hint="eastAsia"/>
          <w:bCs/>
          <w:kern w:val="0"/>
          <w:sz w:val="24"/>
        </w:rPr>
        <w:t>其余</w:t>
      </w:r>
      <w:r w:rsidR="00263573">
        <w:rPr>
          <w:rFonts w:ascii="宋体" w:eastAsia="楷体_GB2312" w:hAnsi="宋体" w:cs="宋体" w:hint="eastAsia"/>
          <w:bCs/>
          <w:kern w:val="0"/>
          <w:sz w:val="24"/>
        </w:rPr>
        <w:t>款项</w:t>
      </w:r>
      <w:r w:rsidR="0000235B" w:rsidRPr="00860FDB">
        <w:rPr>
          <w:rFonts w:ascii="宋体" w:eastAsia="楷体_GB2312" w:hAnsi="宋体" w:cs="宋体" w:hint="eastAsia"/>
          <w:bCs/>
          <w:kern w:val="0"/>
          <w:sz w:val="24"/>
        </w:rPr>
        <w:t>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③货款计算：产品</w:t>
      </w:r>
      <w:proofErr w:type="gramStart"/>
      <w:r w:rsidRPr="00860FDB">
        <w:rPr>
          <w:rFonts w:ascii="宋体" w:eastAsia="楷体_GB2312" w:hAnsi="宋体" w:cs="宋体" w:hint="eastAsia"/>
          <w:bCs/>
          <w:kern w:val="0"/>
          <w:sz w:val="24"/>
        </w:rPr>
        <w:t>实供数量</w:t>
      </w:r>
      <w:proofErr w:type="gramEnd"/>
      <w:r w:rsidRPr="00860FDB">
        <w:rPr>
          <w:rFonts w:ascii="宋体" w:eastAsia="楷体_GB2312" w:hAnsi="宋体" w:cs="宋体" w:hint="eastAsia"/>
          <w:bCs/>
          <w:kern w:val="0"/>
          <w:sz w:val="24"/>
        </w:rPr>
        <w:t>*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成交单价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=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成交总价。</w:t>
      </w:r>
    </w:p>
    <w:p w:rsidR="0000235B" w:rsidRPr="00860FDB" w:rsidRDefault="0000235B" w:rsidP="0000235B">
      <w:pPr>
        <w:widowControl/>
        <w:wordWrap w:val="0"/>
        <w:spacing w:line="440" w:lineRule="exact"/>
        <w:ind w:left="1" w:firstLineChars="199" w:firstLine="559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七、评标办法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1.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本项目采用</w:t>
      </w: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最低评标价法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。在</w:t>
      </w:r>
      <w:r w:rsidR="004D4B6B">
        <w:rPr>
          <w:rFonts w:ascii="宋体" w:eastAsia="楷体_GB2312" w:hAnsi="宋体" w:cs="宋体" w:hint="eastAsia"/>
          <w:bCs/>
          <w:kern w:val="0"/>
          <w:sz w:val="24"/>
        </w:rPr>
        <w:t>学院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监督部门参与下，由</w:t>
      </w:r>
      <w:proofErr w:type="gramStart"/>
      <w:r w:rsidR="004D4B6B">
        <w:rPr>
          <w:rFonts w:ascii="宋体" w:eastAsia="楷体_GB2312" w:hAnsi="宋体" w:cs="宋体" w:hint="eastAsia"/>
          <w:bCs/>
          <w:kern w:val="0"/>
          <w:sz w:val="24"/>
        </w:rPr>
        <w:t>院集中</w:t>
      </w:r>
      <w:proofErr w:type="gramEnd"/>
      <w:r w:rsidR="004D4B6B">
        <w:rPr>
          <w:rFonts w:ascii="宋体" w:eastAsia="楷体_GB2312" w:hAnsi="宋体" w:cs="宋体" w:hint="eastAsia"/>
          <w:bCs/>
          <w:kern w:val="0"/>
          <w:sz w:val="24"/>
        </w:rPr>
        <w:t>采购中心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负责组建的评标小组本着公平、公正的原则，同质比价，同价比质，对照样品质量评分，得分总数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8</w:t>
      </w:r>
      <w:r w:rsidRPr="00860FDB">
        <w:rPr>
          <w:rFonts w:ascii="楷体_GB2312" w:eastAsia="楷体_GB2312" w:hAnsi="宋体" w:cs="宋体" w:hint="eastAsia"/>
          <w:bCs/>
          <w:kern w:val="0"/>
          <w:sz w:val="24"/>
        </w:rPr>
        <w:t>0分以上、且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报价最低者为成交人。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评分办法：仅对</w:t>
      </w:r>
      <w:proofErr w:type="gramStart"/>
      <w:r w:rsidRPr="00860FDB">
        <w:rPr>
          <w:rFonts w:ascii="宋体" w:eastAsia="楷体_GB2312" w:hAnsi="宋体" w:cs="宋体" w:hint="eastAsia"/>
          <w:bCs/>
          <w:kern w:val="0"/>
          <w:sz w:val="24"/>
        </w:rPr>
        <w:t>有效响应</w:t>
      </w:r>
      <w:proofErr w:type="gramEnd"/>
      <w:r w:rsidRPr="00860FDB">
        <w:rPr>
          <w:rFonts w:ascii="宋体" w:eastAsia="楷体_GB2312" w:hAnsi="宋体" w:cs="宋体" w:hint="eastAsia"/>
          <w:bCs/>
          <w:kern w:val="0"/>
          <w:sz w:val="24"/>
        </w:rPr>
        <w:t>人的样品质量打分，满分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100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分</w:t>
      </w:r>
      <w:r w:rsidRPr="00860FDB">
        <w:rPr>
          <w:rFonts w:ascii="宋体" w:eastAsia="楷体_GB2312" w:hAnsi="宋体" w:cs="宋体" w:hint="eastAsia"/>
          <w:b/>
          <w:bCs/>
          <w:kern w:val="0"/>
          <w:sz w:val="24"/>
        </w:rPr>
        <w:t>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最低评标价确定：仅对响应人得分在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80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分以上者排序，其中报价最低者的报价为最低评标价。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Cs/>
          <w:kern w:val="0"/>
          <w:sz w:val="24"/>
        </w:rPr>
        <w:t>2.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成交单位须在采购方成交通知书送达后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3</w:t>
      </w:r>
      <w:r w:rsidRPr="00860FDB">
        <w:rPr>
          <w:rFonts w:ascii="宋体" w:eastAsia="楷体_GB2312" w:hAnsi="宋体" w:cs="宋体" w:hint="eastAsia"/>
          <w:bCs/>
          <w:kern w:val="0"/>
          <w:sz w:val="24"/>
        </w:rPr>
        <w:t>个工作日内与采购方签订成交合同，成交人不得以任何理由拖延、拒签合同。成交单位未在规定时间内到采购方签订合同，视为自动放弃成交资格；采购单位无正当理由，不得改变成交人。</w:t>
      </w:r>
    </w:p>
    <w:p w:rsidR="0000235B" w:rsidRPr="00860FDB" w:rsidRDefault="0000235B" w:rsidP="0000235B">
      <w:pPr>
        <w:widowControl/>
        <w:wordWrap w:val="0"/>
        <w:spacing w:line="440" w:lineRule="exact"/>
        <w:ind w:firstLineChars="196" w:firstLine="551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八、本询价文件由</w:t>
      </w:r>
      <w:r w:rsidR="002363E6">
        <w:rPr>
          <w:rFonts w:ascii="宋体" w:eastAsia="楷体_GB2312" w:hAnsi="宋体" w:cs="宋体" w:hint="eastAsia"/>
          <w:b/>
          <w:bCs/>
          <w:kern w:val="0"/>
          <w:sz w:val="28"/>
        </w:rPr>
        <w:t>科文学院集中采购中心</w:t>
      </w: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负责解释。</w:t>
      </w:r>
    </w:p>
    <w:p w:rsidR="0000235B" w:rsidRDefault="0000235B" w:rsidP="0000235B">
      <w:pPr>
        <w:widowControl/>
        <w:spacing w:line="400" w:lineRule="exact"/>
        <w:ind w:firstLineChars="196" w:firstLine="551"/>
        <w:jc w:val="left"/>
        <w:rPr>
          <w:rFonts w:ascii="楷体_GB2312" w:eastAsia="楷体_GB2312" w:hAnsi="宋体" w:cs="宋体"/>
          <w:b/>
          <w:kern w:val="0"/>
          <w:sz w:val="28"/>
        </w:rPr>
      </w:pPr>
      <w:r>
        <w:rPr>
          <w:rFonts w:ascii="宋体" w:eastAsia="楷体_GB2312" w:hAnsi="宋体" w:cs="宋体" w:hint="eastAsia"/>
          <w:b/>
          <w:bCs/>
          <w:kern w:val="0"/>
          <w:sz w:val="28"/>
        </w:rPr>
        <w:t>九、</w:t>
      </w:r>
      <w:r w:rsidRPr="00860FDB">
        <w:rPr>
          <w:rFonts w:ascii="宋体" w:eastAsia="楷体_GB2312" w:hAnsi="宋体" w:cs="宋体" w:hint="eastAsia"/>
          <w:b/>
          <w:bCs/>
          <w:kern w:val="0"/>
          <w:sz w:val="28"/>
        </w:rPr>
        <w:t>响应</w:t>
      </w:r>
      <w:r w:rsidRPr="00860FDB">
        <w:rPr>
          <w:rFonts w:ascii="楷体_GB2312" w:eastAsia="楷体_GB2312" w:hAnsi="宋体" w:cs="宋体" w:hint="eastAsia"/>
          <w:b/>
          <w:kern w:val="0"/>
          <w:sz w:val="28"/>
        </w:rPr>
        <w:t>文件格式（部分）</w:t>
      </w:r>
    </w:p>
    <w:p w:rsidR="0000235B" w:rsidRPr="00851FFC" w:rsidRDefault="0000235B" w:rsidP="0000235B">
      <w:pPr>
        <w:widowControl/>
        <w:spacing w:line="400" w:lineRule="exact"/>
        <w:ind w:firstLineChars="249" w:firstLine="598"/>
        <w:jc w:val="left"/>
        <w:rPr>
          <w:rFonts w:ascii="宋体" w:eastAsia="楷体_GB2312" w:hAnsi="宋体" w:cs="宋体"/>
          <w:bCs/>
          <w:kern w:val="0"/>
          <w:sz w:val="24"/>
        </w:rPr>
      </w:pPr>
      <w:r w:rsidRPr="00851FFC">
        <w:rPr>
          <w:rFonts w:ascii="宋体" w:eastAsia="楷体_GB2312" w:hAnsi="宋体" w:cs="宋体" w:hint="eastAsia"/>
          <w:bCs/>
          <w:kern w:val="0"/>
          <w:sz w:val="24"/>
        </w:rPr>
        <w:t>有格式要求的必须按格式制作，没有要求的请自行制作。</w:t>
      </w:r>
    </w:p>
    <w:p w:rsidR="0000235B" w:rsidRPr="00860FDB" w:rsidRDefault="0000235B" w:rsidP="0000235B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（一）投标函</w:t>
      </w:r>
    </w:p>
    <w:p w:rsidR="0000235B" w:rsidRPr="00860FDB" w:rsidRDefault="0000235B" w:rsidP="0000235B">
      <w:pPr>
        <w:widowControl/>
        <w:ind w:firstLineChars="249" w:firstLine="60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 xml:space="preserve">                           </w:t>
      </w:r>
      <w:r w:rsidRPr="00860FDB">
        <w:rPr>
          <w:rFonts w:ascii="楷体_GB2312" w:eastAsia="楷体_GB2312" w:hAnsi="宋体" w:cs="宋体" w:hint="eastAsia"/>
          <w:b/>
          <w:kern w:val="0"/>
          <w:sz w:val="36"/>
        </w:rPr>
        <w:t>投标函</w:t>
      </w:r>
      <w:r w:rsidRPr="00860FDB">
        <w:rPr>
          <w:rFonts w:ascii="楷体_GB2312" w:eastAsia="楷体_GB2312" w:hAnsi="宋体" w:cs="宋体" w:hint="eastAsia"/>
          <w:b/>
          <w:kern w:val="0"/>
          <w:sz w:val="24"/>
        </w:rPr>
        <w:t xml:space="preserve">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>江苏师范大学</w:t>
      </w:r>
      <w:r w:rsidR="00B6569F">
        <w:rPr>
          <w:rFonts w:ascii="楷体_GB2312" w:eastAsia="楷体_GB2312" w:hAnsi="宋体" w:cs="宋体" w:hint="eastAsia"/>
          <w:kern w:val="0"/>
          <w:sz w:val="24"/>
          <w:u w:val="single"/>
        </w:rPr>
        <w:t>科文学院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>：</w:t>
      </w:r>
    </w:p>
    <w:p w:rsidR="0000235B" w:rsidRPr="00860FDB" w:rsidRDefault="0000235B" w:rsidP="0000235B">
      <w:pPr>
        <w:widowControl/>
        <w:spacing w:line="34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color w:val="000000"/>
          <w:kern w:val="0"/>
          <w:sz w:val="24"/>
          <w:u w:val="single"/>
        </w:rPr>
        <w:t xml:space="preserve">        投标人全称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授权</w:t>
      </w:r>
      <w:r w:rsidRPr="00860FDB">
        <w:rPr>
          <w:rFonts w:ascii="楷体_GB2312" w:eastAsia="楷体_GB2312" w:hAnsi="宋体" w:cs="宋体" w:hint="eastAsia"/>
          <w:color w:val="000000"/>
          <w:kern w:val="0"/>
          <w:sz w:val="24"/>
          <w:u w:val="single"/>
        </w:rPr>
        <w:t xml:space="preserve">     投标人代表姓名 (职务、职称)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为我方代表，参加贵方组织的</w:t>
      </w:r>
      <w:r w:rsidRPr="00860FDB">
        <w:rPr>
          <w:rFonts w:ascii="楷体_GB2312" w:eastAsia="楷体_GB2312" w:hAnsi="宋体" w:cs="宋体" w:hint="eastAsia"/>
          <w:color w:val="000000"/>
          <w:kern w:val="0"/>
          <w:sz w:val="24"/>
          <w:u w:val="single"/>
        </w:rPr>
        <w:t xml:space="preserve">       项目名称与项目编号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询价的有关活动，并对此项目以人民币（大写）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</w:t>
      </w:r>
      <w:r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元</w:t>
      </w:r>
      <w:r>
        <w:rPr>
          <w:rFonts w:ascii="楷体_GB2312" w:eastAsia="楷体_GB2312" w:hAnsi="宋体" w:cs="宋体" w:hint="eastAsia"/>
          <w:kern w:val="0"/>
          <w:sz w:val="24"/>
        </w:rPr>
        <w:t>（小写：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</w:t>
      </w:r>
      <w:r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万元</w:t>
      </w:r>
      <w:r>
        <w:rPr>
          <w:rFonts w:ascii="楷体_GB2312" w:eastAsia="楷体_GB2312" w:hAnsi="宋体" w:cs="宋体" w:hint="eastAsia"/>
          <w:kern w:val="0"/>
          <w:sz w:val="24"/>
        </w:rPr>
        <w:t>）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总价进行投标。为此：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1.我方同意在本项目采购文件中规定的投标日起</w:t>
      </w:r>
      <w:r w:rsidR="00954491">
        <w:rPr>
          <w:rFonts w:ascii="楷体_GB2312" w:eastAsia="楷体_GB2312" w:hAnsi="宋体" w:cs="宋体" w:hint="eastAsia"/>
          <w:kern w:val="0"/>
          <w:sz w:val="24"/>
        </w:rPr>
        <w:t>30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日内遵守本文中的承诺且在此期限期满之前均具有约束力。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2.我方承诺已经具备《中华人民共和国政府采购法》中规定的参加政府采购活动的供应商应当具备的条件。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3. 提供和交付的响应文件符合本项目招标文件的要求，并遵守其规定。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4. 保证忠实地执行双方所签订的合同，并承担合同规定的责任和义务。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5. 我方愿意向贵方提供任何与本项投标有关的数据、情况和技术资料。如果贵方需要，我方愿意提供我方做出的一切承诺的证明材料。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6. 我方已详细审核全部响应文件，确认无误。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 xml:space="preserve">7. 我方承诺：询价人如需追加采购本项目询价采购文件所列货物及相关服务的，在不改变合同其他实质性条款的前提下，按相同或更优惠的折扣保证供货。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lastRenderedPageBreak/>
        <w:t>8.我方将严格遵守《中华人民共和国政府采购法》的有关规定，如有下列情形之一的，将被处以采购金额5‰以上10‰以下的罚款，列入不良行为记录名单，在一至三年内禁止参加贵</w:t>
      </w:r>
      <w:r w:rsidR="00157DE7">
        <w:rPr>
          <w:rFonts w:ascii="楷体_GB2312" w:eastAsia="楷体_GB2312" w:hAnsi="宋体" w:cs="宋体" w:hint="eastAsia"/>
          <w:kern w:val="0"/>
          <w:sz w:val="24"/>
        </w:rPr>
        <w:t>院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采购活动；有违法所得的，并处没收违法所得；情节严重的，由工商行政管理机关吊销营业执照；构成犯罪的，依法追究刑事责任：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（1）提供虚假材料谋取中标的；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（2）采取不正当手段诋毁、排挤其他供应商的；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（3）与询价人、其它响应人或者招标工作人员恶意串通的；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（4）向询价人、招标工作人员行贿或者提供其他不正当利益的；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（5）未经招标办同意，在采购过程中与归口管理单位进行协商招标的；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（6）拒绝有关部门监督检查或提供虚假情况的；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（7）拒绝质量技术监督部门对中标货物作质量检验的。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与本投标有关的一切往来通讯请寄：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 xml:space="preserve">地址：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邮编：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电话：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传真：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投标人代表联系电话：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投标人代表E-Mail：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 xml:space="preserve">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投标人：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ab/>
      </w:r>
      <w:r w:rsidRPr="00860FDB">
        <w:rPr>
          <w:rFonts w:ascii="楷体_GB2312" w:eastAsia="楷体_GB2312" w:hAnsi="宋体" w:cs="宋体" w:hint="eastAsia"/>
          <w:kern w:val="0"/>
          <w:sz w:val="24"/>
        </w:rPr>
        <w:tab/>
        <w:t xml:space="preserve">                                                （公章）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投标人代表（签字）：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 xml:space="preserve">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ab/>
        <w:t xml:space="preserve">                                               年    月    日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 </w:t>
      </w: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（二）法人授权委托书</w:t>
      </w:r>
    </w:p>
    <w:p w:rsidR="0000235B" w:rsidRPr="00860FDB" w:rsidRDefault="0000235B" w:rsidP="0000235B">
      <w:pPr>
        <w:widowControl/>
        <w:spacing w:line="340" w:lineRule="exact"/>
        <w:ind w:firstLineChars="249" w:firstLine="60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 </w:t>
      </w:r>
    </w:p>
    <w:p w:rsidR="0000235B" w:rsidRPr="00860FDB" w:rsidRDefault="0000235B" w:rsidP="0000235B">
      <w:pPr>
        <w:widowControl/>
        <w:spacing w:line="340" w:lineRule="exact"/>
        <w:ind w:firstLineChars="699" w:firstLine="2526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36"/>
        </w:rPr>
        <w:t>法定代表人授权委托书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 </w:t>
      </w:r>
    </w:p>
    <w:p w:rsidR="0000235B" w:rsidRPr="00860FDB" w:rsidRDefault="0000235B" w:rsidP="0000235B">
      <w:pPr>
        <w:widowControl/>
        <w:spacing w:line="340" w:lineRule="exact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>江苏师范大学</w:t>
      </w:r>
      <w:r w:rsidR="00D202A2">
        <w:rPr>
          <w:rFonts w:ascii="楷体_GB2312" w:eastAsia="楷体_GB2312" w:hAnsi="宋体" w:cs="宋体" w:hint="eastAsia"/>
          <w:kern w:val="0"/>
          <w:sz w:val="24"/>
          <w:u w:val="single"/>
        </w:rPr>
        <w:t>科文学院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>：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本授权书声明：注册于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（投标人住址）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的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（投标人名称）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法定代表人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（法定代表人姓名、职务）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 xml:space="preserve">代表本公司授权在下面签字的                   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>（投标人代表姓名、职务）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为本公司的合法代理人。就贵方组织的                     项目（项目名称：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，项目编号：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），该代理人可以本公司名义处理一切与之有关的事务。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本授权书于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年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月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>日签字生效，特此声明。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法定代表人签字盖章：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</w:t>
      </w:r>
      <w:r w:rsidRPr="00860FDB">
        <w:rPr>
          <w:rFonts w:ascii="楷体_GB2312" w:eastAsia="楷体_GB2312" w:hAnsi="宋体" w:cs="宋体" w:hint="eastAsia"/>
          <w:kern w:val="0"/>
          <w:sz w:val="24"/>
        </w:rPr>
        <w:t xml:space="preserve">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响应人代表签字盖章：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   </w:t>
      </w:r>
    </w:p>
    <w:p w:rsidR="0000235B" w:rsidRPr="00860FDB" w:rsidRDefault="0000235B" w:rsidP="0000235B">
      <w:pPr>
        <w:widowControl/>
        <w:spacing w:line="3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响应人全称（加盖公章）：</w:t>
      </w:r>
      <w:r w:rsidRPr="00860FDB">
        <w:rPr>
          <w:rFonts w:ascii="楷体_GB2312" w:eastAsia="楷体_GB2312" w:hAnsi="宋体" w:cs="宋体" w:hint="eastAsia"/>
          <w:kern w:val="0"/>
          <w:sz w:val="24"/>
          <w:u w:val="single"/>
        </w:rPr>
        <w:t xml:space="preserve">                                     </w:t>
      </w:r>
    </w:p>
    <w:p w:rsidR="0000235B" w:rsidRDefault="0000235B" w:rsidP="0000235B">
      <w:pPr>
        <w:widowControl/>
        <w:spacing w:line="340" w:lineRule="exact"/>
        <w:ind w:firstLineChars="2550" w:firstLine="6120"/>
        <w:jc w:val="left"/>
        <w:rPr>
          <w:rFonts w:ascii="楷体_GB2312" w:eastAsia="楷体_GB2312" w:hAnsi="宋体" w:cs="宋体"/>
          <w:kern w:val="0"/>
          <w:sz w:val="24"/>
        </w:rPr>
      </w:pPr>
    </w:p>
    <w:p w:rsidR="0000235B" w:rsidRPr="00860FDB" w:rsidRDefault="0000235B" w:rsidP="0000235B">
      <w:pPr>
        <w:widowControl/>
        <w:spacing w:line="340" w:lineRule="exact"/>
        <w:ind w:firstLineChars="2550" w:firstLine="6120"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年      月      日</w:t>
      </w:r>
    </w:p>
    <w:p w:rsidR="00157DE7" w:rsidRDefault="00157DE7" w:rsidP="0000235B">
      <w:pPr>
        <w:widowControl/>
        <w:spacing w:line="340" w:lineRule="exact"/>
        <w:jc w:val="left"/>
        <w:rPr>
          <w:rFonts w:ascii="楷体_GB2312" w:eastAsia="楷体_GB2312" w:hAnsi="宋体" w:cs="宋体"/>
          <w:kern w:val="0"/>
          <w:sz w:val="24"/>
        </w:rPr>
      </w:pPr>
    </w:p>
    <w:p w:rsidR="0000235B" w:rsidRPr="00860FDB" w:rsidRDefault="0000235B" w:rsidP="0000235B">
      <w:pPr>
        <w:widowControl/>
        <w:spacing w:line="3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3543300" cy="990600"/>
                <wp:effectExtent l="9525" t="9525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35B" w:rsidRPr="00860FDB" w:rsidRDefault="0000235B" w:rsidP="0000235B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60FDB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 </w:t>
                            </w:r>
                          </w:p>
                          <w:p w:rsidR="0000235B" w:rsidRPr="00860FDB" w:rsidRDefault="0000235B" w:rsidP="0000235B"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 w:rsidRPr="00860FDB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（响应人二代身份证正反面复印件粘贴处）</w:t>
                            </w:r>
                          </w:p>
                          <w:p w:rsidR="0000235B" w:rsidRDefault="0000235B" w:rsidP="000023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0pt;margin-top:12pt;width:27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">
                <v:textbox>
                  <w:txbxContent>
                    <w:p w:rsidR="0000235B" w:rsidRPr="00860FDB" w:rsidRDefault="0000235B" w:rsidP="0000235B">
                      <w:pPr>
                        <w:widowControl/>
                        <w:jc w:val="center"/>
                        <w:rPr>
                          <w:rFonts w:ascii="宋体" w:hAnsi="宋体" w:cs="宋体"/>
                          <w:kern w:val="0"/>
                          <w:sz w:val="24"/>
                        </w:rPr>
                      </w:pPr>
                      <w:r w:rsidRPr="00860FDB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 </w:t>
                      </w:r>
                    </w:p>
                    <w:p w:rsidR="0000235B" w:rsidRPr="00860FDB" w:rsidRDefault="0000235B" w:rsidP="0000235B">
                      <w:pPr>
                        <w:widowControl/>
                        <w:jc w:val="center"/>
                        <w:rPr>
                          <w:rFonts w:ascii="宋体" w:hAnsi="宋体" w:cs="宋体"/>
                          <w:kern w:val="0"/>
                          <w:sz w:val="24"/>
                        </w:rPr>
                      </w:pPr>
                      <w:r w:rsidRPr="00860FDB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（响应人二代身份证正反面复印件粘贴处）</w:t>
                      </w:r>
                    </w:p>
                    <w:p w:rsidR="0000235B" w:rsidRDefault="0000235B" w:rsidP="0000235B"/>
                  </w:txbxContent>
                </v:textbox>
              </v:shape>
            </w:pict>
          </mc:Fallback>
        </mc:AlternateContent>
      </w:r>
      <w:r w:rsidRPr="00860FDB">
        <w:rPr>
          <w:rFonts w:ascii="楷体_GB2312" w:eastAsia="楷体_GB2312" w:hAnsi="宋体" w:cs="宋体" w:hint="eastAsia"/>
          <w:kern w:val="0"/>
          <w:sz w:val="24"/>
        </w:rPr>
        <w:t>附：</w:t>
      </w:r>
    </w:p>
    <w:p w:rsidR="0000235B" w:rsidRPr="00860FDB" w:rsidRDefault="0000235B" w:rsidP="0000235B">
      <w:pPr>
        <w:widowControl/>
        <w:jc w:val="center"/>
        <w:rPr>
          <w:rFonts w:ascii="宋体" w:hAnsi="宋体" w:cs="宋体"/>
          <w:kern w:val="0"/>
          <w:sz w:val="24"/>
        </w:rPr>
      </w:pPr>
      <w:r w:rsidRPr="00860FDB">
        <w:rPr>
          <w:rFonts w:ascii="宋体" w:hAnsi="宋体" w:cs="宋体" w:hint="eastAsia"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宋体" w:hAnsi="宋体" w:cs="宋体" w:hint="eastAsia"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center"/>
        <w:rPr>
          <w:rFonts w:ascii="宋体" w:hAnsi="宋体" w:cs="宋体"/>
          <w:kern w:val="0"/>
          <w:sz w:val="24"/>
        </w:rPr>
      </w:pPr>
      <w:r w:rsidRPr="00860FDB">
        <w:rPr>
          <w:rFonts w:ascii="宋体" w:hAnsi="宋体" w:cs="宋体" w:hint="eastAsia"/>
          <w:kern w:val="0"/>
          <w:sz w:val="24"/>
        </w:rPr>
        <w:lastRenderedPageBreak/>
        <w:t> </w:t>
      </w:r>
    </w:p>
    <w:p w:rsidR="0000235B" w:rsidRPr="00860FDB" w:rsidRDefault="0000235B" w:rsidP="0000235B">
      <w:pPr>
        <w:widowControl/>
        <w:jc w:val="center"/>
        <w:rPr>
          <w:rFonts w:ascii="宋体" w:hAnsi="宋体" w:cs="宋体"/>
          <w:kern w:val="0"/>
          <w:sz w:val="24"/>
        </w:rPr>
      </w:pPr>
      <w:r w:rsidRPr="00860FDB">
        <w:rPr>
          <w:rFonts w:ascii="宋体" w:hAnsi="宋体" w:cs="宋体" w:hint="eastAsia"/>
          <w:kern w:val="0"/>
          <w:sz w:val="24"/>
        </w:rPr>
        <w:t> </w:t>
      </w:r>
    </w:p>
    <w:p w:rsidR="0000235B" w:rsidRDefault="0000235B" w:rsidP="0000235B">
      <w:pPr>
        <w:widowControl/>
        <w:jc w:val="left"/>
        <w:rPr>
          <w:rFonts w:ascii="楷体_GB2312" w:eastAsia="楷体_GB2312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（三）报价表</w:t>
      </w:r>
    </w:p>
    <w:p w:rsidR="0000235B" w:rsidRPr="00860FDB" w:rsidRDefault="0000235B" w:rsidP="0000235B">
      <w:pPr>
        <w:widowControl/>
        <w:jc w:val="center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36"/>
        </w:rPr>
        <w:t> </w:t>
      </w:r>
      <w:r w:rsidRPr="00860FDB">
        <w:rPr>
          <w:rFonts w:ascii="楷体_GB2312" w:eastAsia="楷体_GB2312" w:hAnsi="宋体" w:cs="宋体" w:hint="eastAsia"/>
          <w:b/>
          <w:kern w:val="0"/>
          <w:sz w:val="36"/>
        </w:rPr>
        <w:t>报  价  表</w:t>
      </w:r>
    </w:p>
    <w:p w:rsidR="0000235B" w:rsidRPr="00860FDB" w:rsidRDefault="0000235B" w:rsidP="0000235B">
      <w:pPr>
        <w:widowControl/>
        <w:jc w:val="center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36"/>
        </w:rPr>
        <w:t> </w:t>
      </w:r>
    </w:p>
    <w:tbl>
      <w:tblPr>
        <w:tblW w:w="5000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559"/>
        <w:gridCol w:w="1073"/>
        <w:gridCol w:w="2121"/>
        <w:gridCol w:w="654"/>
        <w:gridCol w:w="1491"/>
        <w:gridCol w:w="963"/>
        <w:gridCol w:w="955"/>
      </w:tblGrid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品名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品牌与规格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技术指标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采购数量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单价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b/>
                <w:kern w:val="0"/>
                <w:sz w:val="24"/>
              </w:rPr>
              <w:t>合价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157DE7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Ansi="宋体" w:cs="宋体" w:hint="eastAsia"/>
                <w:kern w:val="0"/>
                <w:sz w:val="24"/>
              </w:rPr>
              <w:t>卡片</w:t>
            </w:r>
            <w:r>
              <w:rPr>
                <w:rFonts w:eastAsia="楷体_GB2312" w:hAnsi="宋体" w:cs="宋体" w:hint="eastAsia"/>
                <w:kern w:val="0"/>
                <w:sz w:val="24"/>
              </w:rPr>
              <w:t>U</w:t>
            </w:r>
            <w:r>
              <w:rPr>
                <w:rFonts w:eastAsia="楷体_GB2312" w:hAnsi="宋体" w:cs="宋体" w:hint="eastAsia"/>
                <w:kern w:val="0"/>
                <w:sz w:val="24"/>
              </w:rPr>
              <w:t>盘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60FDB">
              <w:rPr>
                <w:rFonts w:eastAsia="楷体_GB2312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1C573F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2300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  <w:tr w:rsidR="0000235B" w:rsidRPr="00860FDB" w:rsidTr="00F84023">
        <w:trPr>
          <w:trHeight w:val="448"/>
          <w:jc w:val="center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5B" w:rsidRPr="00860FDB" w:rsidRDefault="0000235B" w:rsidP="00F84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60FDB">
              <w:rPr>
                <w:rFonts w:eastAsia="楷体_GB2312"/>
                <w:kern w:val="0"/>
                <w:sz w:val="24"/>
              </w:rPr>
              <w:t> </w:t>
            </w:r>
          </w:p>
        </w:tc>
      </w:tr>
    </w:tbl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kern w:val="0"/>
          <w:sz w:val="24"/>
        </w:rPr>
        <w:t>注：表格</w:t>
      </w:r>
      <w:proofErr w:type="gramStart"/>
      <w:r w:rsidRPr="00860FDB">
        <w:rPr>
          <w:rFonts w:ascii="楷体_GB2312" w:eastAsia="楷体_GB2312" w:hAnsi="宋体" w:cs="宋体" w:hint="eastAsia"/>
          <w:kern w:val="0"/>
          <w:sz w:val="24"/>
        </w:rPr>
        <w:t>不够可</w:t>
      </w:r>
      <w:proofErr w:type="gramEnd"/>
      <w:r w:rsidRPr="00860FDB">
        <w:rPr>
          <w:rFonts w:ascii="楷体_GB2312" w:eastAsia="楷体_GB2312" w:hAnsi="宋体" w:cs="宋体" w:hint="eastAsia"/>
          <w:kern w:val="0"/>
          <w:sz w:val="24"/>
        </w:rPr>
        <w:t>自行向下扩展。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响应单位（盖章）：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 </w:t>
      </w:r>
    </w:p>
    <w:p w:rsidR="0000235B" w:rsidRPr="00860FDB" w:rsidRDefault="0000235B" w:rsidP="0000235B">
      <w:pPr>
        <w:widowControl/>
        <w:jc w:val="left"/>
        <w:rPr>
          <w:rFonts w:ascii="宋体" w:hAnsi="宋体" w:cs="宋体"/>
          <w:kern w:val="0"/>
          <w:sz w:val="24"/>
        </w:rPr>
      </w:pPr>
      <w:r w:rsidRPr="00860FDB">
        <w:rPr>
          <w:rFonts w:ascii="楷体_GB2312" w:eastAsia="楷体_GB2312" w:hAnsi="宋体" w:cs="宋体" w:hint="eastAsia"/>
          <w:b/>
          <w:kern w:val="0"/>
          <w:sz w:val="24"/>
        </w:rPr>
        <w:t>响应时间：</w:t>
      </w:r>
    </w:p>
    <w:p w:rsidR="0000235B" w:rsidRPr="00860FDB" w:rsidRDefault="0000235B" w:rsidP="0000235B"/>
    <w:p w:rsidR="001948CE" w:rsidRPr="0000235B" w:rsidRDefault="001948CE" w:rsidP="0000235B"/>
    <w:sectPr w:rsidR="001948CE" w:rsidRPr="0000235B" w:rsidSect="00391379">
      <w:footerReference w:type="even" r:id="rId8"/>
      <w:footerReference w:type="default" r:id="rId9"/>
      <w:pgSz w:w="11906" w:h="16838" w:code="9"/>
      <w:pgMar w:top="1361" w:right="1304" w:bottom="851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1E" w:rsidRDefault="00F7231E" w:rsidP="00E27E69">
      <w:r>
        <w:separator/>
      </w:r>
    </w:p>
  </w:endnote>
  <w:endnote w:type="continuationSeparator" w:id="0">
    <w:p w:rsidR="00F7231E" w:rsidRDefault="00F7231E" w:rsidP="00E2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79" w:rsidRDefault="00CF10AB" w:rsidP="009C6F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379" w:rsidRDefault="00272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79" w:rsidRDefault="00CF10AB" w:rsidP="009C6F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3D99">
      <w:rPr>
        <w:rStyle w:val="a8"/>
        <w:noProof/>
      </w:rPr>
      <w:t>2</w:t>
    </w:r>
    <w:r>
      <w:rPr>
        <w:rStyle w:val="a8"/>
      </w:rPr>
      <w:fldChar w:fldCharType="end"/>
    </w:r>
  </w:p>
  <w:p w:rsidR="00391379" w:rsidRDefault="00272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1E" w:rsidRDefault="00F7231E" w:rsidP="00E27E69">
      <w:r>
        <w:separator/>
      </w:r>
    </w:p>
  </w:footnote>
  <w:footnote w:type="continuationSeparator" w:id="0">
    <w:p w:rsidR="00F7231E" w:rsidRDefault="00F7231E" w:rsidP="00E2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9"/>
    <w:rsid w:val="0000235B"/>
    <w:rsid w:val="00063932"/>
    <w:rsid w:val="000A167B"/>
    <w:rsid w:val="000A2353"/>
    <w:rsid w:val="00135862"/>
    <w:rsid w:val="00150B90"/>
    <w:rsid w:val="00157DE7"/>
    <w:rsid w:val="00176167"/>
    <w:rsid w:val="001948CE"/>
    <w:rsid w:val="001C573F"/>
    <w:rsid w:val="001D026A"/>
    <w:rsid w:val="00221402"/>
    <w:rsid w:val="002363E6"/>
    <w:rsid w:val="00263573"/>
    <w:rsid w:val="002D679A"/>
    <w:rsid w:val="002E7192"/>
    <w:rsid w:val="002F1BA8"/>
    <w:rsid w:val="00391900"/>
    <w:rsid w:val="00395B84"/>
    <w:rsid w:val="003F0F37"/>
    <w:rsid w:val="00445531"/>
    <w:rsid w:val="00451C10"/>
    <w:rsid w:val="00480AD3"/>
    <w:rsid w:val="004A2A5C"/>
    <w:rsid w:val="004D4B6B"/>
    <w:rsid w:val="004F6A99"/>
    <w:rsid w:val="005366E8"/>
    <w:rsid w:val="00546CEE"/>
    <w:rsid w:val="00557E00"/>
    <w:rsid w:val="00583E67"/>
    <w:rsid w:val="005B4790"/>
    <w:rsid w:val="005C0152"/>
    <w:rsid w:val="005E2A40"/>
    <w:rsid w:val="007A53B3"/>
    <w:rsid w:val="007E0F28"/>
    <w:rsid w:val="007E7BB4"/>
    <w:rsid w:val="007F0F63"/>
    <w:rsid w:val="008122AC"/>
    <w:rsid w:val="00883704"/>
    <w:rsid w:val="00891322"/>
    <w:rsid w:val="008A7064"/>
    <w:rsid w:val="008B6028"/>
    <w:rsid w:val="008E24F7"/>
    <w:rsid w:val="00924D76"/>
    <w:rsid w:val="00954491"/>
    <w:rsid w:val="009700A3"/>
    <w:rsid w:val="00A03ED3"/>
    <w:rsid w:val="00A06621"/>
    <w:rsid w:val="00B652AC"/>
    <w:rsid w:val="00B6569F"/>
    <w:rsid w:val="00BB1332"/>
    <w:rsid w:val="00BC6A2B"/>
    <w:rsid w:val="00BE24AD"/>
    <w:rsid w:val="00C16244"/>
    <w:rsid w:val="00C2677E"/>
    <w:rsid w:val="00C646B3"/>
    <w:rsid w:val="00C85A16"/>
    <w:rsid w:val="00C948F0"/>
    <w:rsid w:val="00CC3D99"/>
    <w:rsid w:val="00CE5BC5"/>
    <w:rsid w:val="00CF10AB"/>
    <w:rsid w:val="00D202A2"/>
    <w:rsid w:val="00D81978"/>
    <w:rsid w:val="00E27E69"/>
    <w:rsid w:val="00EC52C7"/>
    <w:rsid w:val="00ED23B8"/>
    <w:rsid w:val="00F52FF2"/>
    <w:rsid w:val="00F7231E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E69"/>
    <w:rPr>
      <w:sz w:val="18"/>
      <w:szCs w:val="18"/>
    </w:rPr>
  </w:style>
  <w:style w:type="paragraph" w:styleId="a4">
    <w:name w:val="footer"/>
    <w:basedOn w:val="a"/>
    <w:link w:val="Char0"/>
    <w:unhideWhenUsed/>
    <w:rsid w:val="00E27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27E69"/>
    <w:rPr>
      <w:sz w:val="18"/>
      <w:szCs w:val="18"/>
    </w:rPr>
  </w:style>
  <w:style w:type="character" w:styleId="a5">
    <w:name w:val="Hyperlink"/>
    <w:basedOn w:val="a0"/>
    <w:uiPriority w:val="99"/>
    <w:unhideWhenUsed/>
    <w:rsid w:val="00E27E69"/>
    <w:rPr>
      <w:strike w:val="0"/>
      <w:dstrike w:val="0"/>
      <w:color w:val="0000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27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27E6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7E69"/>
    <w:rPr>
      <w:sz w:val="18"/>
      <w:szCs w:val="18"/>
    </w:rPr>
  </w:style>
  <w:style w:type="character" w:customStyle="1" w:styleId="articletitle">
    <w:name w:val="article_title"/>
    <w:basedOn w:val="a0"/>
    <w:rsid w:val="00E27E69"/>
  </w:style>
  <w:style w:type="character" w:styleId="a8">
    <w:name w:val="page number"/>
    <w:basedOn w:val="a0"/>
    <w:rsid w:val="0000235B"/>
  </w:style>
  <w:style w:type="paragraph" w:customStyle="1" w:styleId="opexactqasprop">
    <w:name w:val="op_exactqa_s_prop"/>
    <w:basedOn w:val="a"/>
    <w:rsid w:val="00CE5BC5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E69"/>
    <w:rPr>
      <w:sz w:val="18"/>
      <w:szCs w:val="18"/>
    </w:rPr>
  </w:style>
  <w:style w:type="paragraph" w:styleId="a4">
    <w:name w:val="footer"/>
    <w:basedOn w:val="a"/>
    <w:link w:val="Char0"/>
    <w:unhideWhenUsed/>
    <w:rsid w:val="00E27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27E69"/>
    <w:rPr>
      <w:sz w:val="18"/>
      <w:szCs w:val="18"/>
    </w:rPr>
  </w:style>
  <w:style w:type="character" w:styleId="a5">
    <w:name w:val="Hyperlink"/>
    <w:basedOn w:val="a0"/>
    <w:uiPriority w:val="99"/>
    <w:unhideWhenUsed/>
    <w:rsid w:val="00E27E69"/>
    <w:rPr>
      <w:strike w:val="0"/>
      <w:dstrike w:val="0"/>
      <w:color w:val="0000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27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27E6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7E69"/>
    <w:rPr>
      <w:sz w:val="18"/>
      <w:szCs w:val="18"/>
    </w:rPr>
  </w:style>
  <w:style w:type="character" w:customStyle="1" w:styleId="articletitle">
    <w:name w:val="article_title"/>
    <w:basedOn w:val="a0"/>
    <w:rsid w:val="00E27E69"/>
  </w:style>
  <w:style w:type="character" w:styleId="a8">
    <w:name w:val="page number"/>
    <w:basedOn w:val="a0"/>
    <w:rsid w:val="0000235B"/>
  </w:style>
  <w:style w:type="paragraph" w:customStyle="1" w:styleId="opexactqasprop">
    <w:name w:val="op_exactqa_s_prop"/>
    <w:basedOn w:val="a"/>
    <w:rsid w:val="00CE5BC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s?usm=1&amp;tn=sitehao123&amp;wd=%E8%BA%AB%E4%BB%BD%E8%AF%81%E5%B0%BA%E5%AF%B8&amp;ie=utf-8&amp;rsv_cq=%E8%BA%AB%E4%BB%BD%E8%AF%81%E5%B0%BA%E5%AF%B8%E5%A4%A7%E5%B0%8F&amp;rsv_dl=0_left_exactqa_28213&amp;rsv_lt8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3569</Characters>
  <Application>Microsoft Office Word</Application>
  <DocSecurity>0</DocSecurity>
  <Lines>29</Lines>
  <Paragraphs>8</Paragraphs>
  <ScaleCrop>false</ScaleCrop>
  <Company>Sky123.Org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2015-05-21T08:36:00Z</dcterms:created>
  <dcterms:modified xsi:type="dcterms:W3CDTF">2015-05-21T08:36:00Z</dcterms:modified>
</cp:coreProperties>
</file>