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4E4" w:rsidRPr="00DD20C4" w:rsidRDefault="00A57A25" w:rsidP="00022415">
      <w:pPr>
        <w:pStyle w:val="2"/>
        <w:spacing w:line="56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DD20C4">
        <w:rPr>
          <w:rFonts w:ascii="华文中宋" w:eastAsia="华文中宋" w:hAnsi="华文中宋" w:hint="eastAsia"/>
          <w:sz w:val="44"/>
          <w:szCs w:val="44"/>
        </w:rPr>
        <w:t>江苏师范大学第十三届中华母语节系列活动之</w:t>
      </w:r>
    </w:p>
    <w:p w:rsidR="00A57A25" w:rsidRPr="00171F46" w:rsidRDefault="00A57A25" w:rsidP="00022415">
      <w:pPr>
        <w:spacing w:before="260" w:after="260" w:line="560" w:lineRule="exact"/>
        <w:jc w:val="center"/>
        <w:rPr>
          <w:rFonts w:ascii="华文中宋" w:eastAsia="华文中宋" w:hAnsi="华文中宋"/>
          <w:sz w:val="32"/>
          <w:szCs w:val="32"/>
        </w:rPr>
      </w:pPr>
      <w:r w:rsidRPr="00171F46">
        <w:rPr>
          <w:rFonts w:ascii="华文中宋" w:eastAsia="华文中宋" w:hAnsi="华文中宋" w:hint="eastAsia"/>
          <w:sz w:val="32"/>
          <w:szCs w:val="32"/>
        </w:rPr>
        <w:t>第十三届“中华美”规范汉字书写大赛</w:t>
      </w:r>
    </w:p>
    <w:p w:rsidR="001574E4" w:rsidRPr="00171F46" w:rsidRDefault="00AF7AE9" w:rsidP="00171F46">
      <w:pPr>
        <w:tabs>
          <w:tab w:val="center" w:pos="4365"/>
          <w:tab w:val="left" w:pos="8170"/>
          <w:tab w:val="right" w:pos="8730"/>
        </w:tabs>
        <w:spacing w:before="260" w:after="360" w:line="560" w:lineRule="exact"/>
        <w:jc w:val="left"/>
        <w:rPr>
          <w:rFonts w:ascii="华文中宋" w:eastAsia="华文中宋" w:hAnsi="华文中宋"/>
          <w:vanish/>
          <w:color w:val="000000" w:themeColor="text1"/>
          <w:sz w:val="32"/>
          <w:szCs w:val="32"/>
        </w:rPr>
      </w:pPr>
      <w:r w:rsidRPr="00171F46">
        <w:rPr>
          <w:rFonts w:ascii="华文中宋" w:eastAsia="华文中宋" w:hAnsi="华文中宋"/>
          <w:sz w:val="32"/>
          <w:szCs w:val="32"/>
        </w:rPr>
        <w:tab/>
      </w:r>
      <w:r w:rsidR="00A57A25" w:rsidRPr="00171F46">
        <w:rPr>
          <w:rFonts w:ascii="华文中宋" w:eastAsia="华文中宋" w:hAnsi="华文中宋" w:hint="eastAsia"/>
          <w:sz w:val="32"/>
          <w:szCs w:val="32"/>
        </w:rPr>
        <w:t>暨“印记中国”篆刻大赛方案</w:t>
      </w:r>
      <w:hyperlink r:id="rId7" w:history="1">
        <w:r w:rsidR="00A57A25" w:rsidRPr="00171F46">
          <w:rPr>
            <w:rStyle w:val="a9"/>
            <w:rFonts w:ascii="华文中宋" w:eastAsia="华文中宋" w:hAnsi="华文中宋"/>
            <w:vanish/>
            <w:color w:val="000000" w:themeColor="text1"/>
            <w:sz w:val="32"/>
            <w:szCs w:val="32"/>
          </w:rPr>
          <w:t>A+</w:t>
        </w:r>
      </w:hyperlink>
      <w:r w:rsidR="00A57A25" w:rsidRPr="00171F46">
        <w:rPr>
          <w:rFonts w:ascii="华文中宋" w:eastAsia="华文中宋" w:hAnsi="华文中宋"/>
          <w:vanish/>
          <w:color w:val="000000" w:themeColor="text1"/>
          <w:sz w:val="32"/>
          <w:szCs w:val="32"/>
        </w:rPr>
        <w:t xml:space="preserve"> </w:t>
      </w:r>
      <w:hyperlink r:id="rId8" w:history="1">
        <w:r w:rsidR="00A57A25" w:rsidRPr="00171F46">
          <w:rPr>
            <w:rStyle w:val="a9"/>
            <w:rFonts w:ascii="华文中宋" w:eastAsia="华文中宋" w:hAnsi="华文中宋"/>
            <w:vanish/>
            <w:color w:val="000000" w:themeColor="text1"/>
            <w:sz w:val="32"/>
            <w:szCs w:val="32"/>
          </w:rPr>
          <w:t>A-</w:t>
        </w:r>
      </w:hyperlink>
      <w:r w:rsidR="00A57A25" w:rsidRPr="00171F46">
        <w:rPr>
          <w:rFonts w:ascii="华文中宋" w:eastAsia="华文中宋" w:hAnsi="华文中宋"/>
          <w:vanish/>
          <w:color w:val="000000" w:themeColor="text1"/>
          <w:sz w:val="32"/>
          <w:szCs w:val="32"/>
        </w:rPr>
        <w:t xml:space="preserve"> </w:t>
      </w:r>
    </w:p>
    <w:p w:rsidR="001574E4" w:rsidRPr="00171F46" w:rsidRDefault="00FA2E92">
      <w:pPr>
        <w:pStyle w:val="a5"/>
        <w:widowControl/>
        <w:spacing w:beforeAutospacing="0" w:after="150" w:afterAutospacing="0"/>
        <w:ind w:left="300" w:right="300"/>
        <w:rPr>
          <w:rFonts w:ascii="华文中宋" w:eastAsia="华文中宋" w:hAnsi="华文中宋"/>
          <w:vanish/>
          <w:color w:val="000000" w:themeColor="text1"/>
          <w:sz w:val="32"/>
          <w:szCs w:val="32"/>
        </w:rPr>
      </w:pPr>
      <w:hyperlink r:id="rId9" w:history="1">
        <w:r w:rsidR="00A57A25" w:rsidRPr="00171F46">
          <w:rPr>
            <w:rStyle w:val="a9"/>
            <w:rFonts w:ascii="华文中宋" w:eastAsia="华文中宋" w:hAnsi="华文中宋"/>
            <w:vanish/>
            <w:color w:val="000000" w:themeColor="text1"/>
            <w:sz w:val="32"/>
            <w:szCs w:val="32"/>
          </w:rPr>
          <w:t>夜晚模式</w:t>
        </w:r>
      </w:hyperlink>
      <w:r w:rsidR="00A57A25" w:rsidRPr="00171F46">
        <w:rPr>
          <w:rFonts w:ascii="华文中宋" w:eastAsia="华文中宋" w:hAnsi="华文中宋"/>
          <w:vanish/>
          <w:color w:val="000000" w:themeColor="text1"/>
          <w:sz w:val="32"/>
          <w:szCs w:val="32"/>
        </w:rPr>
        <w:t xml:space="preserve"> </w:t>
      </w:r>
    </w:p>
    <w:p w:rsidR="0046397F" w:rsidRPr="00171F46" w:rsidRDefault="0046397F" w:rsidP="0046397F">
      <w:pPr>
        <w:tabs>
          <w:tab w:val="center" w:pos="4365"/>
          <w:tab w:val="left" w:pos="8170"/>
          <w:tab w:val="right" w:pos="8730"/>
        </w:tabs>
        <w:spacing w:before="260" w:after="360" w:line="560" w:lineRule="exact"/>
        <w:jc w:val="left"/>
        <w:rPr>
          <w:rFonts w:ascii="华文中宋" w:eastAsia="华文中宋" w:hAnsi="华文中宋" w:cs="Times New Roman"/>
          <w:sz w:val="32"/>
          <w:szCs w:val="32"/>
        </w:rPr>
      </w:pPr>
    </w:p>
    <w:p w:rsidR="001574E4" w:rsidRPr="00DD20C4" w:rsidRDefault="00A57A25" w:rsidP="0046397F">
      <w:pPr>
        <w:tabs>
          <w:tab w:val="center" w:pos="4365"/>
          <w:tab w:val="left" w:pos="8170"/>
          <w:tab w:val="right" w:pos="8730"/>
        </w:tabs>
        <w:spacing w:before="260" w:after="360"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为贯彻落实党的二十大精神，加大国家通用语言文字推广力度，切实发挥语言文字在传承发展中华优秀传统文化、革命文化和社会主义先进文化中</w:t>
      </w:r>
      <w:r w:rsidR="00B3764A" w:rsidRPr="00DD20C4">
        <w:rPr>
          <w:rFonts w:ascii="仿宋_GB2312" w:eastAsia="仿宋_GB2312" w:hAnsi="Times New Roman" w:cs="Times New Roman" w:hint="eastAsia"/>
          <w:sz w:val="32"/>
        </w:rPr>
        <w:t>的重要作用，让汉字文化深入校园，激发我校学生对书法艺术的热爱</w:t>
      </w:r>
      <w:r w:rsidRPr="00DD20C4">
        <w:rPr>
          <w:rFonts w:ascii="仿宋_GB2312" w:eastAsia="仿宋_GB2312" w:hAnsi="Times New Roman" w:cs="Times New Roman" w:hint="eastAsia"/>
          <w:sz w:val="32"/>
        </w:rPr>
        <w:t>，规范汉字书写，提高文化素质，提升审美能力，助推新时期校园文化创新与实践，促进师范生书写能力的提升，经研究，决定举办第十三届“中华美”规范汉字书写大赛暨“印记中国”篆刻大赛。现就有关事项通知如下。</w:t>
      </w:r>
    </w:p>
    <w:p w:rsidR="001574E4" w:rsidRPr="000C7077" w:rsidRDefault="00974C82" w:rsidP="002F1354">
      <w:pPr>
        <w:ind w:firstLineChars="200" w:firstLine="640"/>
        <w:rPr>
          <w:rFonts w:ascii="黑体" w:eastAsia="黑体" w:hAnsi="黑体" w:cs="Times New Roman"/>
          <w:sz w:val="32"/>
        </w:rPr>
      </w:pPr>
      <w:r w:rsidRPr="000C7077">
        <w:rPr>
          <w:rFonts w:ascii="黑体" w:eastAsia="黑体" w:hAnsi="黑体" w:cs="Times New Roman" w:hint="eastAsia"/>
          <w:sz w:val="32"/>
        </w:rPr>
        <w:t>一、大赛</w:t>
      </w:r>
      <w:r w:rsidR="00A57A25" w:rsidRPr="000C7077">
        <w:rPr>
          <w:rFonts w:ascii="黑体" w:eastAsia="黑体" w:hAnsi="黑体" w:cs="Times New Roman" w:hint="eastAsia"/>
          <w:sz w:val="32"/>
        </w:rPr>
        <w:t>主题</w:t>
      </w:r>
    </w:p>
    <w:p w:rsidR="001574E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书香新时代，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“典”亮新征程</w:t>
      </w:r>
      <w:proofErr w:type="gramEnd"/>
      <w:r w:rsidR="00B3764A">
        <w:rPr>
          <w:rFonts w:ascii="仿宋_GB2312" w:eastAsia="仿宋_GB2312" w:hAnsi="Times New Roman" w:cs="Times New Roman" w:hint="eastAsia"/>
          <w:sz w:val="32"/>
        </w:rPr>
        <w:t>。</w:t>
      </w:r>
    </w:p>
    <w:p w:rsidR="00974C82" w:rsidRPr="000C7077" w:rsidRDefault="002C4A3E" w:rsidP="002F1354">
      <w:pPr>
        <w:ind w:firstLineChars="200" w:firstLine="640"/>
        <w:rPr>
          <w:rFonts w:ascii="黑体" w:eastAsia="黑体" w:hAnsi="黑体" w:cs="Times New Roman"/>
          <w:sz w:val="32"/>
        </w:rPr>
      </w:pPr>
      <w:r w:rsidRPr="000C7077">
        <w:rPr>
          <w:rFonts w:ascii="黑体" w:eastAsia="黑体" w:hAnsi="黑体" w:cs="Times New Roman" w:hint="eastAsia"/>
          <w:sz w:val="32"/>
        </w:rPr>
        <w:t>二、参赛</w:t>
      </w:r>
      <w:r w:rsidR="00DA0A49" w:rsidRPr="000C7077">
        <w:rPr>
          <w:rFonts w:ascii="黑体" w:eastAsia="黑体" w:hAnsi="黑体" w:cs="Times New Roman" w:hint="eastAsia"/>
          <w:sz w:val="32"/>
        </w:rPr>
        <w:t>对象</w:t>
      </w:r>
    </w:p>
    <w:p w:rsidR="00D92578" w:rsidRPr="00D92578" w:rsidRDefault="00D92578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92578">
        <w:rPr>
          <w:rFonts w:ascii="仿宋_GB2312" w:eastAsia="仿宋_GB2312" w:hAnsi="Times New Roman" w:cs="Times New Roman" w:hint="eastAsia"/>
          <w:sz w:val="32"/>
        </w:rPr>
        <w:t>全体在校生</w:t>
      </w:r>
      <w:r>
        <w:rPr>
          <w:rFonts w:ascii="仿宋_GB2312" w:eastAsia="仿宋_GB2312" w:hAnsi="Times New Roman" w:cs="Times New Roman" w:hint="eastAsia"/>
          <w:sz w:val="32"/>
        </w:rPr>
        <w:t>。</w:t>
      </w:r>
    </w:p>
    <w:p w:rsidR="001574E4" w:rsidRPr="000C7077" w:rsidRDefault="00A075FE" w:rsidP="002F1354">
      <w:pPr>
        <w:ind w:firstLineChars="200" w:firstLine="640"/>
        <w:rPr>
          <w:rFonts w:ascii="黑体" w:eastAsia="黑体" w:hAnsi="黑体" w:cs="Times New Roman"/>
          <w:sz w:val="32"/>
        </w:rPr>
      </w:pPr>
      <w:r w:rsidRPr="000C7077">
        <w:rPr>
          <w:rFonts w:ascii="黑体" w:eastAsia="黑体" w:hAnsi="黑体" w:cs="Times New Roman" w:hint="eastAsia"/>
          <w:sz w:val="32"/>
        </w:rPr>
        <w:t>三、大赛</w:t>
      </w:r>
      <w:r w:rsidR="00A57A25" w:rsidRPr="000C7077">
        <w:rPr>
          <w:rFonts w:ascii="黑体" w:eastAsia="黑体" w:hAnsi="黑体" w:cs="Times New Roman" w:hint="eastAsia"/>
          <w:sz w:val="32"/>
        </w:rPr>
        <w:t>要求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比赛采取现场书法和篆刻的形式。比赛内容由参赛学生在规定的若干题目中自选一个，作品必须是现场创作。除比赛所用纸张由主办单位提供外，其余参赛所需工具由参赛选手自行准备。具体内容如下：</w:t>
      </w:r>
    </w:p>
    <w:p w:rsidR="001574E4" w:rsidRPr="00953859" w:rsidRDefault="00A57A25" w:rsidP="002F1354">
      <w:pPr>
        <w:ind w:firstLineChars="200" w:firstLine="640"/>
        <w:rPr>
          <w:rFonts w:ascii="楷体" w:eastAsia="楷体" w:hAnsi="楷体" w:cs="Times New Roman"/>
          <w:sz w:val="32"/>
        </w:rPr>
      </w:pPr>
      <w:r w:rsidRPr="00953859">
        <w:rPr>
          <w:rFonts w:ascii="楷体" w:eastAsia="楷体" w:hAnsi="楷体" w:cs="Times New Roman" w:hint="eastAsia"/>
          <w:sz w:val="32"/>
        </w:rPr>
        <w:t>（一）书法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lastRenderedPageBreak/>
        <w:t>1.硬笔书法类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（1）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书体：书体不限。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（2）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尺寸：A4纸张大小，横式、竖式均可。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（3）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书写工具：工具自备，提倡使用不易涂改的钢笔及碳素笔等硬笔书写工具，黑色或蓝黑色墨水。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（4）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字数要求：不少于50字（不包括署名）。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2.软笔书法类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（1）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书体：书体不限。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（2）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尺寸：软笔类作品用纸规格为四尺三裁至六尺整张宣纸（46cm×69cm—95cm×180cm）。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（3）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书写工具：毛笔、毛毡、砚台、墨汁等自备。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（4）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形式：一律为竖式，手卷、册页不在征集之内，不得托裱。</w:t>
      </w:r>
    </w:p>
    <w:p w:rsidR="001574E4" w:rsidRPr="00953859" w:rsidRDefault="00A57A25" w:rsidP="002F1354">
      <w:pPr>
        <w:ind w:firstLineChars="200" w:firstLine="640"/>
        <w:rPr>
          <w:rFonts w:ascii="楷体" w:eastAsia="楷体" w:hAnsi="楷体" w:cs="Times New Roman"/>
          <w:sz w:val="32"/>
        </w:rPr>
      </w:pPr>
      <w:r w:rsidRPr="00953859">
        <w:rPr>
          <w:rFonts w:ascii="楷体" w:eastAsia="楷体" w:hAnsi="楷体" w:cs="Times New Roman" w:hint="eastAsia"/>
          <w:sz w:val="32"/>
        </w:rPr>
        <w:t>（二）篆刻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1.篆刻类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（1）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尺寸：10cm×10cm以内。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（2）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篆刻工具：刻刀、印泥、等自备。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（3）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数量：一方。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（4）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字数要求：不少于2个字。</w:t>
      </w:r>
    </w:p>
    <w:p w:rsidR="001574E4" w:rsidRPr="00DD20C4" w:rsidRDefault="009F4F61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（5）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材质要求：提倡使用除传统石材以外的各种新型材料，鼓励使用木头、陶瓷等绿色环保材料。</w:t>
      </w:r>
    </w:p>
    <w:p w:rsidR="001574E4" w:rsidRPr="000C7077" w:rsidRDefault="00A075FE" w:rsidP="002F1354">
      <w:pPr>
        <w:ind w:firstLineChars="200" w:firstLine="640"/>
        <w:rPr>
          <w:rFonts w:ascii="黑体" w:eastAsia="黑体" w:hAnsi="黑体" w:cs="Times New Roman"/>
          <w:sz w:val="32"/>
        </w:rPr>
      </w:pPr>
      <w:r w:rsidRPr="000C7077">
        <w:rPr>
          <w:rFonts w:ascii="黑体" w:eastAsia="黑体" w:hAnsi="黑体" w:cs="Times New Roman" w:hint="eastAsia"/>
          <w:sz w:val="32"/>
        </w:rPr>
        <w:t>四</w:t>
      </w:r>
      <w:r w:rsidR="002C4A3E" w:rsidRPr="000C7077">
        <w:rPr>
          <w:rFonts w:ascii="黑体" w:eastAsia="黑体" w:hAnsi="黑体" w:cs="Times New Roman" w:hint="eastAsia"/>
          <w:sz w:val="32"/>
        </w:rPr>
        <w:t>、赛事</w:t>
      </w:r>
      <w:r w:rsidR="00A57A25" w:rsidRPr="000C7077">
        <w:rPr>
          <w:rFonts w:ascii="黑体" w:eastAsia="黑体" w:hAnsi="黑体" w:cs="Times New Roman" w:hint="eastAsia"/>
          <w:sz w:val="32"/>
        </w:rPr>
        <w:t>安排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lastRenderedPageBreak/>
        <w:t>1.报名时间：</w:t>
      </w:r>
      <w:r w:rsidR="00101080" w:rsidRPr="00DD20C4">
        <w:rPr>
          <w:rFonts w:ascii="仿宋_GB2312" w:eastAsia="仿宋_GB2312" w:hAnsi="Times New Roman" w:cs="Times New Roman" w:hint="eastAsia"/>
          <w:sz w:val="32"/>
        </w:rPr>
        <w:t>5</w:t>
      </w:r>
      <w:r w:rsidRPr="00DD20C4">
        <w:rPr>
          <w:rFonts w:ascii="仿宋_GB2312" w:eastAsia="仿宋_GB2312" w:hAnsi="Times New Roman" w:cs="Times New Roman" w:hint="eastAsia"/>
          <w:sz w:val="32"/>
        </w:rPr>
        <w:t>月</w:t>
      </w:r>
      <w:r w:rsidR="00536AF4" w:rsidRPr="00DD20C4">
        <w:rPr>
          <w:rFonts w:ascii="仿宋_GB2312" w:eastAsia="仿宋_GB2312" w:hAnsi="Times New Roman" w:cs="Times New Roman" w:hint="eastAsia"/>
          <w:sz w:val="32"/>
        </w:rPr>
        <w:t>11</w:t>
      </w:r>
      <w:r w:rsidRPr="00DD20C4">
        <w:rPr>
          <w:rFonts w:ascii="仿宋_GB2312" w:eastAsia="仿宋_GB2312" w:hAnsi="Times New Roman" w:cs="Times New Roman" w:hint="eastAsia"/>
          <w:sz w:val="32"/>
        </w:rPr>
        <w:t>日至5月1</w:t>
      </w:r>
      <w:r w:rsidR="00BE4618">
        <w:rPr>
          <w:rFonts w:ascii="仿宋_GB2312" w:eastAsia="仿宋_GB2312" w:hAnsi="Times New Roman" w:cs="Times New Roman" w:hint="eastAsia"/>
          <w:sz w:val="32"/>
        </w:rPr>
        <w:t>9</w:t>
      </w:r>
      <w:r w:rsidRPr="00DD20C4">
        <w:rPr>
          <w:rFonts w:ascii="仿宋_GB2312" w:eastAsia="仿宋_GB2312" w:hAnsi="Times New Roman" w:cs="Times New Roman" w:hint="eastAsia"/>
          <w:sz w:val="32"/>
        </w:rPr>
        <w:t>日。报名表见附件。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2.报名方式：请各学院自行组织初赛选拔，结合初赛评审结果推荐7名同学参赛，其中4名同学参加硬笔书法类比赛，2名同学参加软笔书法类比赛,1名同学参加篆刻类比赛（若无人参加篆刻类比赛，硬笔书法类或软笔书法类可增加1人）。美术学院组织书法专业学生进行初赛选拔，结合初赛评审结果，每班推荐10名同学参赛。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3.参赛</w:t>
      </w:r>
      <w:hyperlink r:id="rId10" w:history="1">
        <w:r w:rsidR="00BE4618" w:rsidRPr="00F64D10">
          <w:rPr>
            <w:rFonts w:ascii="仿宋_GB2312" w:eastAsia="仿宋_GB2312" w:hAnsi="Times New Roman" w:cs="Times New Roman" w:hint="eastAsia"/>
            <w:sz w:val="32"/>
          </w:rPr>
          <w:t>报名表请以学院为单位于5月20日前发至邮箱1305481779@qq.com</w:t>
        </w:r>
      </w:hyperlink>
      <w:r w:rsidRPr="00DD20C4">
        <w:rPr>
          <w:rFonts w:ascii="仿宋_GB2312" w:eastAsia="仿宋_GB2312" w:hAnsi="Times New Roman" w:cs="Times New Roman" w:hint="eastAsia"/>
          <w:sz w:val="32"/>
        </w:rPr>
        <w:t>。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4.比赛时间：</w:t>
      </w:r>
    </w:p>
    <w:p w:rsidR="00BE4618" w:rsidRDefault="00101080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（1）</w:t>
      </w:r>
      <w:r w:rsidR="00BE4618">
        <w:rPr>
          <w:rFonts w:ascii="仿宋_GB2312" w:eastAsia="仿宋_GB2312" w:hAnsi="Times New Roman" w:cs="Times New Roman" w:hint="eastAsia"/>
          <w:sz w:val="32"/>
        </w:rPr>
        <w:t>硬笔类：5月24日  14:30-16:00</w:t>
      </w:r>
    </w:p>
    <w:p w:rsidR="001574E4" w:rsidRPr="00DD20C4" w:rsidRDefault="00BE4618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 w:hint="eastAsia"/>
          <w:sz w:val="32"/>
        </w:rPr>
        <w:t>（2）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软笔类：5月</w:t>
      </w:r>
      <w:r>
        <w:rPr>
          <w:rFonts w:ascii="仿宋_GB2312" w:eastAsia="仿宋_GB2312" w:hAnsi="Times New Roman" w:cs="Times New Roman" w:hint="eastAsia"/>
          <w:sz w:val="32"/>
        </w:rPr>
        <w:t>24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日  14:</w:t>
      </w:r>
      <w:r>
        <w:rPr>
          <w:rFonts w:ascii="仿宋_GB2312" w:eastAsia="仿宋_GB2312" w:hAnsi="Times New Roman" w:cs="Times New Roman" w:hint="eastAsia"/>
          <w:sz w:val="32"/>
        </w:rPr>
        <w:t>30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-1</w:t>
      </w:r>
      <w:r>
        <w:rPr>
          <w:rFonts w:ascii="仿宋_GB2312" w:eastAsia="仿宋_GB2312" w:hAnsi="Times New Roman" w:cs="Times New Roman" w:hint="eastAsia"/>
          <w:sz w:val="32"/>
        </w:rPr>
        <w:t>6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:</w:t>
      </w:r>
      <w:r>
        <w:rPr>
          <w:rFonts w:ascii="仿宋_GB2312" w:eastAsia="仿宋_GB2312" w:hAnsi="Times New Roman" w:cs="Times New Roman" w:hint="eastAsia"/>
          <w:sz w:val="32"/>
        </w:rPr>
        <w:t>0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0</w:t>
      </w:r>
    </w:p>
    <w:p w:rsidR="001574E4" w:rsidRPr="00DD20C4" w:rsidRDefault="00101080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（</w:t>
      </w:r>
      <w:r w:rsidR="00BE4618">
        <w:rPr>
          <w:rFonts w:ascii="仿宋_GB2312" w:eastAsia="仿宋_GB2312" w:hAnsi="Times New Roman" w:cs="Times New Roman" w:hint="eastAsia"/>
          <w:sz w:val="32"/>
        </w:rPr>
        <w:t>3</w:t>
      </w:r>
      <w:r w:rsidRPr="00DD20C4">
        <w:rPr>
          <w:rFonts w:ascii="仿宋_GB2312" w:eastAsia="仿宋_GB2312" w:hAnsi="Times New Roman" w:cs="Times New Roman" w:hint="eastAsia"/>
          <w:sz w:val="32"/>
        </w:rPr>
        <w:t>）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篆刻类：5月</w:t>
      </w:r>
      <w:r w:rsidR="00BE4618">
        <w:rPr>
          <w:rFonts w:ascii="仿宋_GB2312" w:eastAsia="仿宋_GB2312" w:hAnsi="Times New Roman" w:cs="Times New Roman" w:hint="eastAsia"/>
          <w:sz w:val="32"/>
        </w:rPr>
        <w:t>24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日  14:</w:t>
      </w:r>
      <w:r w:rsidR="00BE4618">
        <w:rPr>
          <w:rFonts w:ascii="仿宋_GB2312" w:eastAsia="仿宋_GB2312" w:hAnsi="Times New Roman" w:cs="Times New Roman" w:hint="eastAsia"/>
          <w:sz w:val="32"/>
        </w:rPr>
        <w:t>3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0-1</w:t>
      </w:r>
      <w:r w:rsidR="00BE4618">
        <w:rPr>
          <w:rFonts w:ascii="仿宋_GB2312" w:eastAsia="仿宋_GB2312" w:hAnsi="Times New Roman" w:cs="Times New Roman" w:hint="eastAsia"/>
          <w:sz w:val="32"/>
        </w:rPr>
        <w:t>7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:</w:t>
      </w:r>
      <w:r w:rsidR="00BE4618">
        <w:rPr>
          <w:rFonts w:ascii="仿宋_GB2312" w:eastAsia="仿宋_GB2312" w:hAnsi="Times New Roman" w:cs="Times New Roman" w:hint="eastAsia"/>
          <w:sz w:val="32"/>
        </w:rPr>
        <w:t>0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0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5.比赛地点：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美术学院301教室(硬笔类)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美术学院302教室(软笔类)</w:t>
      </w:r>
    </w:p>
    <w:p w:rsidR="001574E4" w:rsidRPr="00DD20C4" w:rsidRDefault="00A57A25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美术学院304教室(篆刻类)</w:t>
      </w:r>
    </w:p>
    <w:p w:rsidR="001574E4" w:rsidRPr="00DD20C4" w:rsidRDefault="00A075FE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E155CA">
        <w:rPr>
          <w:rFonts w:ascii="仿宋_GB2312" w:eastAsia="仿宋_GB2312" w:hAnsi="Times New Roman" w:cs="Times New Roman" w:hint="eastAsia"/>
          <w:sz w:val="32"/>
        </w:rPr>
        <w:t>6.</w:t>
      </w:r>
      <w:r w:rsidR="00A57A25" w:rsidRPr="00E155CA">
        <w:rPr>
          <w:rFonts w:ascii="仿宋_GB2312" w:eastAsia="仿宋_GB2312" w:hAnsi="Times New Roman" w:cs="Times New Roman" w:hint="eastAsia"/>
          <w:sz w:val="32"/>
        </w:rPr>
        <w:t>奖项设置</w:t>
      </w:r>
      <w:r w:rsidR="002F1354">
        <w:rPr>
          <w:rFonts w:ascii="仿宋_GB2312" w:eastAsia="仿宋_GB2312" w:hAnsi="Times New Roman" w:cs="Times New Roman" w:hint="eastAsia"/>
          <w:sz w:val="32"/>
        </w:rPr>
        <w:t>: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本次大赛将本着公开、公正、公平的原则，组织专家对参赛作品进行评选，评出一、二、三等奖若干，并向获奖者颁发证书和奖品。</w:t>
      </w:r>
    </w:p>
    <w:p w:rsidR="001574E4" w:rsidRPr="002F1354" w:rsidRDefault="002F1354" w:rsidP="002F1354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2F1354">
        <w:rPr>
          <w:rFonts w:ascii="仿宋_GB2312" w:eastAsia="仿宋_GB2312" w:hAnsi="Times New Roman" w:cs="Times New Roman" w:hint="eastAsia"/>
          <w:sz w:val="32"/>
        </w:rPr>
        <w:t>7.赛事联系人</w:t>
      </w:r>
      <w:r>
        <w:rPr>
          <w:rFonts w:ascii="仿宋_GB2312" w:eastAsia="仿宋_GB2312" w:hAnsi="Times New Roman" w:cs="Times New Roman" w:hint="eastAsia"/>
          <w:sz w:val="32"/>
        </w:rPr>
        <w:t>: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闫敬怡</w:t>
      </w:r>
      <w:r>
        <w:rPr>
          <w:rFonts w:ascii="仿宋_GB2312" w:eastAsia="仿宋_GB2312" w:hAnsi="Times New Roman" w:cs="Times New Roman" w:hint="eastAsia"/>
          <w:sz w:val="32"/>
        </w:rPr>
        <w:t>（美术学院），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联系电话83656685</w:t>
      </w:r>
      <w:r>
        <w:rPr>
          <w:rFonts w:ascii="仿宋_GB2312" w:eastAsia="仿宋_GB2312" w:hAnsi="Times New Roman" w:cs="Times New Roman" w:hint="eastAsia"/>
          <w:sz w:val="32"/>
        </w:rPr>
        <w:t>；</w:t>
      </w:r>
      <w:proofErr w:type="gramStart"/>
      <w:r>
        <w:rPr>
          <w:rFonts w:ascii="仿宋_GB2312" w:eastAsia="仿宋_GB2312" w:hAnsi="Times New Roman" w:cs="Times New Roman" w:hint="eastAsia"/>
          <w:sz w:val="32"/>
        </w:rPr>
        <w:t>康秀玲</w:t>
      </w:r>
      <w:proofErr w:type="gramEnd"/>
      <w:r>
        <w:rPr>
          <w:rFonts w:ascii="仿宋_GB2312" w:eastAsia="仿宋_GB2312" w:hAnsi="Times New Roman" w:cs="Times New Roman" w:hint="eastAsia"/>
          <w:sz w:val="32"/>
        </w:rPr>
        <w:t>（语委办），联系电话83656150.</w:t>
      </w:r>
    </w:p>
    <w:p w:rsidR="009F4F61" w:rsidRPr="00DD20C4" w:rsidRDefault="00D9403A" w:rsidP="00953859">
      <w:pPr>
        <w:ind w:firstLineChars="200" w:firstLine="640"/>
        <w:rPr>
          <w:rFonts w:ascii="仿宋_GB2312" w:eastAsia="仿宋_GB2312" w:hAnsi="Times New Roman" w:cs="Times New Roman"/>
          <w:sz w:val="32"/>
        </w:rPr>
      </w:pPr>
      <w:r>
        <w:rPr>
          <w:rFonts w:ascii="仿宋_GB2312" w:eastAsia="仿宋_GB2312" w:hAnsi="Times New Roman" w:cs="Times New Roman"/>
          <w:sz w:val="32"/>
        </w:rPr>
        <w:lastRenderedPageBreak/>
        <w:t>未尽事宜</w:t>
      </w:r>
      <w:r>
        <w:rPr>
          <w:rFonts w:ascii="仿宋_GB2312" w:eastAsia="仿宋_GB2312" w:hAnsi="Times New Roman" w:cs="Times New Roman" w:hint="eastAsia"/>
          <w:sz w:val="32"/>
        </w:rPr>
        <w:t>，</w:t>
      </w:r>
      <w:r>
        <w:rPr>
          <w:rFonts w:ascii="仿宋_GB2312" w:eastAsia="仿宋_GB2312" w:hAnsi="Times New Roman" w:cs="Times New Roman"/>
          <w:sz w:val="32"/>
        </w:rPr>
        <w:t>另行通知</w:t>
      </w:r>
      <w:r>
        <w:rPr>
          <w:rFonts w:ascii="仿宋_GB2312" w:eastAsia="仿宋_GB2312" w:hAnsi="Times New Roman" w:cs="Times New Roman" w:hint="eastAsia"/>
          <w:sz w:val="32"/>
        </w:rPr>
        <w:t>。</w:t>
      </w:r>
    </w:p>
    <w:p w:rsidR="00D9403A" w:rsidRDefault="00D9403A" w:rsidP="00DD20C4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</w:rPr>
      </w:pPr>
    </w:p>
    <w:p w:rsidR="00D9403A" w:rsidRDefault="009F4F61" w:rsidP="00D9403A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附件：</w:t>
      </w:r>
      <w:r w:rsidR="00A57A25" w:rsidRPr="00DD20C4">
        <w:rPr>
          <w:rFonts w:ascii="仿宋_GB2312" w:eastAsia="仿宋_GB2312" w:hAnsi="Times New Roman" w:cs="Times New Roman" w:hint="eastAsia"/>
          <w:sz w:val="32"/>
        </w:rPr>
        <w:t>第十三届“中华美”规范汉字书写大赛暨“印记中国”</w:t>
      </w:r>
    </w:p>
    <w:p w:rsidR="001574E4" w:rsidRPr="00DD20C4" w:rsidRDefault="00A57A25" w:rsidP="00D9403A">
      <w:pPr>
        <w:spacing w:line="560" w:lineRule="exact"/>
        <w:ind w:firstLineChars="500" w:firstLine="1600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篆刻大赛报名表。</w:t>
      </w:r>
      <w:r w:rsidRPr="00DD20C4">
        <w:rPr>
          <w:rFonts w:ascii="仿宋_GB2312" w:eastAsia="仿宋_GB2312" w:hAnsi="Times New Roman" w:cs="Times New Roman" w:hint="eastAsia"/>
          <w:sz w:val="32"/>
        </w:rPr>
        <w:t>       </w:t>
      </w:r>
    </w:p>
    <w:p w:rsidR="009F4F61" w:rsidRDefault="009F4F61" w:rsidP="00DD20C4">
      <w:pPr>
        <w:spacing w:line="560" w:lineRule="exact"/>
        <w:ind w:leftChars="2706" w:left="6483" w:hangingChars="250" w:hanging="800"/>
        <w:jc w:val="left"/>
        <w:rPr>
          <w:rFonts w:ascii="仿宋_GB2312" w:eastAsia="仿宋_GB2312" w:hAnsi="Times New Roman" w:cs="Times New Roman"/>
          <w:sz w:val="32"/>
        </w:rPr>
      </w:pPr>
    </w:p>
    <w:p w:rsidR="00D9403A" w:rsidRPr="00DD20C4" w:rsidRDefault="00D9403A" w:rsidP="00DD20C4">
      <w:pPr>
        <w:spacing w:line="560" w:lineRule="exact"/>
        <w:ind w:leftChars="2706" w:left="6483" w:hangingChars="250" w:hanging="800"/>
        <w:jc w:val="left"/>
        <w:rPr>
          <w:rFonts w:ascii="仿宋_GB2312" w:eastAsia="仿宋_GB2312" w:hAnsi="Times New Roman" w:cs="Times New Roman"/>
          <w:sz w:val="32"/>
        </w:rPr>
      </w:pPr>
    </w:p>
    <w:p w:rsidR="001574E4" w:rsidRPr="00DD20C4" w:rsidRDefault="00A57A25" w:rsidP="009F4F61">
      <w:pPr>
        <w:spacing w:line="560" w:lineRule="exact"/>
        <w:ind w:leftChars="2390" w:left="5019"/>
        <w:jc w:val="right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 xml:space="preserve">校语言文字工作委员会        </w:t>
      </w:r>
      <w:r w:rsidR="009F4F61" w:rsidRPr="00DD20C4">
        <w:rPr>
          <w:rFonts w:ascii="仿宋_GB2312" w:eastAsia="仿宋_GB2312" w:hAnsi="Times New Roman" w:cs="Times New Roman" w:hint="eastAsia"/>
          <w:sz w:val="32"/>
        </w:rPr>
        <w:t xml:space="preserve">                             江苏师范大学</w:t>
      </w:r>
      <w:r w:rsidRPr="00DD20C4">
        <w:rPr>
          <w:rFonts w:ascii="仿宋_GB2312" w:eastAsia="仿宋_GB2312" w:hAnsi="Times New Roman" w:cs="Times New Roman" w:hint="eastAsia"/>
          <w:sz w:val="32"/>
        </w:rPr>
        <w:t>美术学院</w:t>
      </w:r>
    </w:p>
    <w:p w:rsidR="001574E4" w:rsidRPr="00DD20C4" w:rsidRDefault="00A57A25">
      <w:pPr>
        <w:spacing w:line="560" w:lineRule="exact"/>
        <w:rPr>
          <w:rFonts w:ascii="仿宋_GB2312" w:eastAsia="仿宋_GB2312" w:hAnsi="Times New Roman" w:cs="Times New Roman"/>
          <w:sz w:val="32"/>
        </w:rPr>
      </w:pPr>
      <w:r w:rsidRPr="00DD20C4">
        <w:rPr>
          <w:rFonts w:ascii="仿宋_GB2312" w:eastAsia="仿宋_GB2312" w:hAnsi="Times New Roman" w:cs="Times New Roman" w:hint="eastAsia"/>
          <w:sz w:val="32"/>
        </w:rPr>
        <w:t>          </w:t>
      </w:r>
      <w:r w:rsidRPr="00DD20C4">
        <w:rPr>
          <w:rFonts w:ascii="仿宋_GB2312" w:eastAsia="仿宋_GB2312" w:hAnsi="Times New Roman" w:cs="Times New Roman" w:hint="eastAsia"/>
          <w:sz w:val="32"/>
        </w:rPr>
        <w:t xml:space="preserve"> </w:t>
      </w:r>
      <w:r w:rsidRPr="00DD20C4">
        <w:rPr>
          <w:rFonts w:ascii="仿宋_GB2312" w:eastAsia="仿宋_GB2312" w:hAnsi="Times New Roman" w:cs="Times New Roman" w:hint="eastAsia"/>
          <w:sz w:val="32"/>
        </w:rPr>
        <w:t>  </w:t>
      </w:r>
      <w:r w:rsidRPr="00DD20C4">
        <w:rPr>
          <w:rFonts w:ascii="仿宋_GB2312" w:eastAsia="仿宋_GB2312" w:hAnsi="Times New Roman" w:cs="Times New Roman" w:hint="eastAsia"/>
          <w:sz w:val="32"/>
        </w:rPr>
        <w:t xml:space="preserve">                                 </w:t>
      </w:r>
      <w:r w:rsidR="009F4F61" w:rsidRPr="00DD20C4">
        <w:rPr>
          <w:rFonts w:ascii="仿宋_GB2312" w:eastAsia="仿宋_GB2312" w:hAnsi="Times New Roman" w:cs="Times New Roman" w:hint="eastAsia"/>
          <w:sz w:val="32"/>
        </w:rPr>
        <w:t xml:space="preserve"> </w:t>
      </w:r>
      <w:r w:rsidRPr="00DD20C4">
        <w:rPr>
          <w:rFonts w:ascii="仿宋_GB2312" w:eastAsia="仿宋_GB2312" w:hAnsi="Times New Roman" w:cs="Times New Roman" w:hint="eastAsia"/>
          <w:sz w:val="32"/>
        </w:rPr>
        <w:t>202</w:t>
      </w:r>
      <w:r w:rsidR="00D9403A">
        <w:rPr>
          <w:rFonts w:ascii="仿宋_GB2312" w:eastAsia="仿宋_GB2312" w:hAnsi="Times New Roman" w:cs="Times New Roman" w:hint="eastAsia"/>
          <w:sz w:val="32"/>
        </w:rPr>
        <w:t>3</w:t>
      </w:r>
      <w:r w:rsidRPr="00DD20C4">
        <w:rPr>
          <w:rFonts w:ascii="仿宋_GB2312" w:eastAsia="仿宋_GB2312" w:hAnsi="Times New Roman" w:cs="Times New Roman" w:hint="eastAsia"/>
          <w:sz w:val="32"/>
        </w:rPr>
        <w:t>年</w:t>
      </w:r>
      <w:r w:rsidR="00D9403A">
        <w:rPr>
          <w:rFonts w:ascii="仿宋_GB2312" w:eastAsia="仿宋_GB2312" w:hAnsi="Times New Roman" w:cs="Times New Roman" w:hint="eastAsia"/>
          <w:sz w:val="32"/>
        </w:rPr>
        <w:t>5</w:t>
      </w:r>
      <w:r w:rsidRPr="00DD20C4">
        <w:rPr>
          <w:rFonts w:ascii="仿宋_GB2312" w:eastAsia="仿宋_GB2312" w:hAnsi="Times New Roman" w:cs="Times New Roman" w:hint="eastAsia"/>
          <w:sz w:val="32"/>
        </w:rPr>
        <w:t>月5日</w:t>
      </w: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9F4F61" w:rsidRDefault="009F4F61" w:rsidP="009F4F61">
      <w:pPr>
        <w:pStyle w:val="a5"/>
        <w:widowControl/>
        <w:spacing w:beforeAutospacing="0" w:after="166" w:afterAutospacing="0" w:line="26" w:lineRule="atLeast"/>
        <w:ind w:right="362"/>
        <w:rPr>
          <w:rStyle w:val="a7"/>
          <w:rFonts w:ascii="仿宋" w:eastAsia="仿宋" w:hAnsi="仿宋" w:cs="华文中宋"/>
          <w:color w:val="000000"/>
          <w:sz w:val="36"/>
          <w:szCs w:val="36"/>
        </w:rPr>
      </w:pPr>
    </w:p>
    <w:p w:rsidR="001574E4" w:rsidRPr="00D9403A" w:rsidRDefault="00A57A25" w:rsidP="00D9403A">
      <w:pPr>
        <w:spacing w:beforeLines="50" w:before="156" w:afterLines="100" w:after="312" w:line="440" w:lineRule="exact"/>
        <w:rPr>
          <w:rFonts w:ascii="黑体" w:eastAsia="黑体" w:hAnsi="黑体" w:cs="Times New Roman"/>
          <w:b/>
          <w:sz w:val="32"/>
        </w:rPr>
      </w:pPr>
      <w:bookmarkStart w:id="0" w:name="_GoBack"/>
      <w:bookmarkEnd w:id="0"/>
      <w:r w:rsidRPr="00D9403A">
        <w:rPr>
          <w:rFonts w:ascii="黑体" w:eastAsia="黑体" w:hAnsi="黑体" w:cs="Times New Roman" w:hint="eastAsia"/>
          <w:b/>
          <w:sz w:val="32"/>
        </w:rPr>
        <w:lastRenderedPageBreak/>
        <w:t>附件</w:t>
      </w:r>
      <w:r w:rsidR="00D9403A">
        <w:rPr>
          <w:rFonts w:ascii="黑体" w:eastAsia="黑体" w:hAnsi="黑体" w:cs="Times New Roman" w:hint="eastAsia"/>
          <w:b/>
          <w:sz w:val="32"/>
        </w:rPr>
        <w:t>：</w:t>
      </w:r>
    </w:p>
    <w:p w:rsidR="00D9403A" w:rsidRPr="00D9403A" w:rsidRDefault="00A57A25" w:rsidP="00D9403A">
      <w:pPr>
        <w:widowControl/>
        <w:spacing w:afterLines="50" w:after="156" w:line="500" w:lineRule="exact"/>
        <w:ind w:right="363"/>
        <w:jc w:val="center"/>
        <w:rPr>
          <w:rStyle w:val="a7"/>
          <w:rFonts w:ascii="华文中宋" w:eastAsia="华文中宋" w:hAnsi="华文中宋" w:cs="华文中宋"/>
          <w:b w:val="0"/>
          <w:color w:val="000000"/>
          <w:sz w:val="32"/>
          <w:szCs w:val="32"/>
        </w:rPr>
      </w:pPr>
      <w:r w:rsidRPr="00D9403A">
        <w:rPr>
          <w:rStyle w:val="a7"/>
          <w:rFonts w:ascii="华文中宋" w:eastAsia="华文中宋" w:hAnsi="华文中宋" w:cs="华文中宋" w:hint="eastAsia"/>
          <w:b w:val="0"/>
          <w:color w:val="000000"/>
          <w:sz w:val="32"/>
          <w:szCs w:val="32"/>
          <w:lang w:eastAsia="zh-Hans"/>
        </w:rPr>
        <w:t>第十三届“中华美”规范汉字书写大赛</w:t>
      </w:r>
    </w:p>
    <w:p w:rsidR="001574E4" w:rsidRPr="00D9403A" w:rsidRDefault="00A57A25" w:rsidP="00D9403A">
      <w:pPr>
        <w:widowControl/>
        <w:spacing w:afterLines="100" w:after="312" w:line="500" w:lineRule="exact"/>
        <w:ind w:right="363"/>
        <w:jc w:val="center"/>
        <w:rPr>
          <w:rStyle w:val="a7"/>
          <w:rFonts w:ascii="华文中宋" w:eastAsia="华文中宋" w:hAnsi="华文中宋" w:cs="华文中宋"/>
          <w:b w:val="0"/>
          <w:color w:val="000000"/>
          <w:sz w:val="32"/>
          <w:szCs w:val="32"/>
        </w:rPr>
      </w:pPr>
      <w:r w:rsidRPr="00D9403A">
        <w:rPr>
          <w:rStyle w:val="a7"/>
          <w:rFonts w:ascii="华文中宋" w:eastAsia="华文中宋" w:hAnsi="华文中宋" w:cs="华文中宋" w:hint="eastAsia"/>
          <w:b w:val="0"/>
          <w:color w:val="000000"/>
          <w:sz w:val="32"/>
          <w:szCs w:val="32"/>
          <w:lang w:eastAsia="zh-Hans"/>
        </w:rPr>
        <w:t>暨“印记中国”篆刻大赛</w:t>
      </w:r>
      <w:r w:rsidRPr="00D9403A">
        <w:rPr>
          <w:rStyle w:val="a7"/>
          <w:rFonts w:ascii="华文中宋" w:eastAsia="华文中宋" w:hAnsi="华文中宋" w:cs="华文中宋" w:hint="eastAsia"/>
          <w:b w:val="0"/>
          <w:color w:val="000000"/>
          <w:sz w:val="32"/>
          <w:szCs w:val="32"/>
        </w:rPr>
        <w:t>报名表</w:t>
      </w:r>
    </w:p>
    <w:tbl>
      <w:tblPr>
        <w:tblStyle w:val="a6"/>
        <w:tblW w:w="9180" w:type="dxa"/>
        <w:tblLayout w:type="fixed"/>
        <w:tblLook w:val="04A0" w:firstRow="1" w:lastRow="0" w:firstColumn="1" w:lastColumn="0" w:noHBand="0" w:noVBand="1"/>
      </w:tblPr>
      <w:tblGrid>
        <w:gridCol w:w="816"/>
        <w:gridCol w:w="568"/>
        <w:gridCol w:w="1285"/>
        <w:gridCol w:w="1125"/>
        <w:gridCol w:w="567"/>
        <w:gridCol w:w="2126"/>
        <w:gridCol w:w="2693"/>
      </w:tblGrid>
      <w:tr w:rsidR="001574E4" w:rsidTr="00EC2F49">
        <w:trPr>
          <w:trHeight w:val="682"/>
        </w:trPr>
        <w:tc>
          <w:tcPr>
            <w:tcW w:w="816" w:type="dxa"/>
            <w:vAlign w:val="center"/>
          </w:tcPr>
          <w:p w:rsidR="001574E4" w:rsidRPr="00D9403A" w:rsidRDefault="00A57A25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学院名称</w:t>
            </w:r>
          </w:p>
        </w:tc>
        <w:tc>
          <w:tcPr>
            <w:tcW w:w="8364" w:type="dxa"/>
            <w:gridSpan w:val="6"/>
          </w:tcPr>
          <w:p w:rsidR="001574E4" w:rsidRPr="00D9403A" w:rsidRDefault="001574E4" w:rsidP="00D9403A">
            <w:pPr>
              <w:widowControl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9403A" w:rsidTr="00EC2F49">
        <w:trPr>
          <w:trHeight w:val="759"/>
        </w:trPr>
        <w:tc>
          <w:tcPr>
            <w:tcW w:w="816" w:type="dxa"/>
            <w:vMerge w:val="restart"/>
            <w:vAlign w:val="center"/>
          </w:tcPr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参</w:t>
            </w:r>
          </w:p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赛</w:t>
            </w:r>
          </w:p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者</w:t>
            </w:r>
          </w:p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基</w:t>
            </w:r>
          </w:p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本</w:t>
            </w:r>
          </w:p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信</w:t>
            </w:r>
          </w:p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息</w:t>
            </w:r>
          </w:p>
        </w:tc>
        <w:tc>
          <w:tcPr>
            <w:tcW w:w="568" w:type="dxa"/>
            <w:vAlign w:val="center"/>
          </w:tcPr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285" w:type="dxa"/>
            <w:vAlign w:val="center"/>
          </w:tcPr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班级</w:t>
            </w:r>
          </w:p>
        </w:tc>
        <w:tc>
          <w:tcPr>
            <w:tcW w:w="1125" w:type="dxa"/>
            <w:vAlign w:val="center"/>
          </w:tcPr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567" w:type="dxa"/>
            <w:vAlign w:val="center"/>
          </w:tcPr>
          <w:p w:rsidR="00D9403A" w:rsidRPr="00D9403A" w:rsidRDefault="00EC2F49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2126" w:type="dxa"/>
            <w:vAlign w:val="center"/>
          </w:tcPr>
          <w:p w:rsidR="00D9403A" w:rsidRPr="00D9403A" w:rsidRDefault="00D9403A" w:rsidP="00D9403A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联系方式</w:t>
            </w:r>
          </w:p>
        </w:tc>
        <w:tc>
          <w:tcPr>
            <w:tcW w:w="2693" w:type="dxa"/>
            <w:vAlign w:val="center"/>
          </w:tcPr>
          <w:p w:rsidR="00D9403A" w:rsidRPr="00D9403A" w:rsidRDefault="00D9403A" w:rsidP="00D94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D9403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备注（硬笔/软笔/篆刻）</w:t>
            </w:r>
          </w:p>
        </w:tc>
      </w:tr>
      <w:tr w:rsidR="00D9403A" w:rsidTr="00EC2F49">
        <w:trPr>
          <w:trHeight w:val="907"/>
        </w:trPr>
        <w:tc>
          <w:tcPr>
            <w:tcW w:w="816" w:type="dxa"/>
            <w:vMerge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1</w:t>
            </w:r>
          </w:p>
        </w:tc>
        <w:tc>
          <w:tcPr>
            <w:tcW w:w="128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9403A" w:rsidTr="00EC2F49">
        <w:trPr>
          <w:trHeight w:val="907"/>
        </w:trPr>
        <w:tc>
          <w:tcPr>
            <w:tcW w:w="816" w:type="dxa"/>
            <w:vMerge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9403A" w:rsidTr="00EC2F49">
        <w:trPr>
          <w:trHeight w:val="907"/>
        </w:trPr>
        <w:tc>
          <w:tcPr>
            <w:tcW w:w="816" w:type="dxa"/>
            <w:vMerge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9403A" w:rsidTr="00EC2F49">
        <w:trPr>
          <w:trHeight w:val="907"/>
        </w:trPr>
        <w:tc>
          <w:tcPr>
            <w:tcW w:w="816" w:type="dxa"/>
            <w:vMerge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4</w:t>
            </w:r>
          </w:p>
        </w:tc>
        <w:tc>
          <w:tcPr>
            <w:tcW w:w="128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9403A" w:rsidTr="00EC2F49">
        <w:trPr>
          <w:trHeight w:val="907"/>
        </w:trPr>
        <w:tc>
          <w:tcPr>
            <w:tcW w:w="816" w:type="dxa"/>
            <w:vMerge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5</w:t>
            </w:r>
          </w:p>
        </w:tc>
        <w:tc>
          <w:tcPr>
            <w:tcW w:w="128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9403A" w:rsidTr="00EC2F49">
        <w:trPr>
          <w:trHeight w:val="907"/>
        </w:trPr>
        <w:tc>
          <w:tcPr>
            <w:tcW w:w="816" w:type="dxa"/>
            <w:vMerge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6</w:t>
            </w:r>
          </w:p>
        </w:tc>
        <w:tc>
          <w:tcPr>
            <w:tcW w:w="128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D9403A" w:rsidRDefault="00D9403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C2F49" w:rsidTr="00EC2F49">
        <w:trPr>
          <w:trHeight w:val="907"/>
        </w:trPr>
        <w:tc>
          <w:tcPr>
            <w:tcW w:w="816" w:type="dxa"/>
            <w:vMerge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7</w:t>
            </w:r>
          </w:p>
        </w:tc>
        <w:tc>
          <w:tcPr>
            <w:tcW w:w="1285" w:type="dxa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25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7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C2F49" w:rsidTr="00EC2F49">
        <w:trPr>
          <w:trHeight w:val="907"/>
        </w:trPr>
        <w:tc>
          <w:tcPr>
            <w:tcW w:w="816" w:type="dxa"/>
            <w:vMerge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8</w:t>
            </w:r>
          </w:p>
        </w:tc>
        <w:tc>
          <w:tcPr>
            <w:tcW w:w="1285" w:type="dxa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25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7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C2F49" w:rsidTr="00EC2F49">
        <w:trPr>
          <w:trHeight w:val="907"/>
        </w:trPr>
        <w:tc>
          <w:tcPr>
            <w:tcW w:w="816" w:type="dxa"/>
            <w:vMerge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9</w:t>
            </w:r>
          </w:p>
        </w:tc>
        <w:tc>
          <w:tcPr>
            <w:tcW w:w="1285" w:type="dxa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25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7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C2F49" w:rsidTr="00EC2F49">
        <w:trPr>
          <w:trHeight w:val="907"/>
        </w:trPr>
        <w:tc>
          <w:tcPr>
            <w:tcW w:w="816" w:type="dxa"/>
            <w:vMerge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8" w:type="dxa"/>
            <w:vAlign w:val="center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10</w:t>
            </w:r>
          </w:p>
        </w:tc>
        <w:tc>
          <w:tcPr>
            <w:tcW w:w="1285" w:type="dxa"/>
          </w:tcPr>
          <w:p w:rsidR="00EC2F49" w:rsidRDefault="00EC2F4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25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67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126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693" w:type="dxa"/>
          </w:tcPr>
          <w:p w:rsidR="00EC2F49" w:rsidRDefault="00EC2F49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1574E4" w:rsidRDefault="001574E4">
      <w:pPr>
        <w:rPr>
          <w:color w:val="000000" w:themeColor="text1"/>
        </w:rPr>
      </w:pPr>
    </w:p>
    <w:sectPr w:rsidR="001574E4" w:rsidSect="00DD20C4">
      <w:pgSz w:w="11906" w:h="16838"/>
      <w:pgMar w:top="1701" w:right="1418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E92" w:rsidRDefault="00FA2E92" w:rsidP="00536AF4">
      <w:r>
        <w:separator/>
      </w:r>
    </w:p>
  </w:endnote>
  <w:endnote w:type="continuationSeparator" w:id="0">
    <w:p w:rsidR="00FA2E92" w:rsidRDefault="00FA2E92" w:rsidP="0053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E92" w:rsidRDefault="00FA2E92" w:rsidP="00536AF4">
      <w:r>
        <w:separator/>
      </w:r>
    </w:p>
  </w:footnote>
  <w:footnote w:type="continuationSeparator" w:id="0">
    <w:p w:rsidR="00FA2E92" w:rsidRDefault="00FA2E92" w:rsidP="00536A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NDI5ZDdhZGJjZTU3OWIxZDllMTgwMTAwYWQwNDUifQ=="/>
  </w:docVars>
  <w:rsids>
    <w:rsidRoot w:val="1B704A10"/>
    <w:rsid w:val="00022415"/>
    <w:rsid w:val="00026E42"/>
    <w:rsid w:val="000C7077"/>
    <w:rsid w:val="00101080"/>
    <w:rsid w:val="001574E4"/>
    <w:rsid w:val="00171F46"/>
    <w:rsid w:val="001E6D71"/>
    <w:rsid w:val="002C4A3E"/>
    <w:rsid w:val="002F1354"/>
    <w:rsid w:val="00376D33"/>
    <w:rsid w:val="003E5498"/>
    <w:rsid w:val="003F314C"/>
    <w:rsid w:val="00451EDE"/>
    <w:rsid w:val="0046397F"/>
    <w:rsid w:val="00474C13"/>
    <w:rsid w:val="004751D7"/>
    <w:rsid w:val="00523910"/>
    <w:rsid w:val="00536AF4"/>
    <w:rsid w:val="00582C5F"/>
    <w:rsid w:val="005A40D3"/>
    <w:rsid w:val="0067778A"/>
    <w:rsid w:val="00734B23"/>
    <w:rsid w:val="00737B29"/>
    <w:rsid w:val="007F2D4F"/>
    <w:rsid w:val="00870229"/>
    <w:rsid w:val="008C39EA"/>
    <w:rsid w:val="008E793F"/>
    <w:rsid w:val="00953859"/>
    <w:rsid w:val="00974C82"/>
    <w:rsid w:val="009F4F61"/>
    <w:rsid w:val="00A075FE"/>
    <w:rsid w:val="00A53633"/>
    <w:rsid w:val="00A57A25"/>
    <w:rsid w:val="00AF0BD5"/>
    <w:rsid w:val="00AF7AE9"/>
    <w:rsid w:val="00B21F74"/>
    <w:rsid w:val="00B3764A"/>
    <w:rsid w:val="00B75EE3"/>
    <w:rsid w:val="00BE4618"/>
    <w:rsid w:val="00C137C7"/>
    <w:rsid w:val="00C86EF0"/>
    <w:rsid w:val="00CB1A70"/>
    <w:rsid w:val="00CF60FC"/>
    <w:rsid w:val="00CF6D2E"/>
    <w:rsid w:val="00D46461"/>
    <w:rsid w:val="00D92578"/>
    <w:rsid w:val="00D9403A"/>
    <w:rsid w:val="00DA0A49"/>
    <w:rsid w:val="00DD20C4"/>
    <w:rsid w:val="00DF4662"/>
    <w:rsid w:val="00E155CA"/>
    <w:rsid w:val="00EC2F49"/>
    <w:rsid w:val="00F64D10"/>
    <w:rsid w:val="00FA2E92"/>
    <w:rsid w:val="032D72C5"/>
    <w:rsid w:val="06E87AEA"/>
    <w:rsid w:val="089703E9"/>
    <w:rsid w:val="0ED67877"/>
    <w:rsid w:val="17014634"/>
    <w:rsid w:val="1993052E"/>
    <w:rsid w:val="199C76AC"/>
    <w:rsid w:val="1B704A10"/>
    <w:rsid w:val="1F3E27D3"/>
    <w:rsid w:val="25993A15"/>
    <w:rsid w:val="265709DF"/>
    <w:rsid w:val="2CA40DAE"/>
    <w:rsid w:val="2D0D5A8E"/>
    <w:rsid w:val="2EBF5F3C"/>
    <w:rsid w:val="318D63D0"/>
    <w:rsid w:val="374565CF"/>
    <w:rsid w:val="3CBD4A50"/>
    <w:rsid w:val="4180312F"/>
    <w:rsid w:val="452603F8"/>
    <w:rsid w:val="52405D93"/>
    <w:rsid w:val="5550602F"/>
    <w:rsid w:val="5FEE74B7"/>
    <w:rsid w:val="636B6F39"/>
    <w:rsid w:val="6420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AF7AE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color w:val="333333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qFormat/>
    <w:rPr>
      <w:color w:val="333333"/>
      <w:u w:val="none"/>
    </w:rPr>
  </w:style>
  <w:style w:type="character" w:styleId="a9">
    <w:name w:val="Hyperlink"/>
    <w:basedOn w:val="a0"/>
    <w:qFormat/>
    <w:rPr>
      <w:color w:val="333333"/>
      <w:u w:val="none"/>
    </w:rPr>
  </w:style>
  <w:style w:type="character" w:customStyle="1" w:styleId="pubdate-day">
    <w:name w:val="pubdate-day"/>
    <w:basedOn w:val="a0"/>
    <w:qFormat/>
    <w:rPr>
      <w:shd w:val="clear" w:color="auto" w:fill="F2F2F2"/>
    </w:rPr>
  </w:style>
  <w:style w:type="character" w:customStyle="1" w:styleId="pubdate-month">
    <w:name w:val="pubdate-month"/>
    <w:basedOn w:val="a0"/>
    <w:qFormat/>
    <w:rPr>
      <w:color w:val="FFFFFF"/>
      <w:sz w:val="24"/>
      <w:szCs w:val="24"/>
      <w:shd w:val="clear" w:color="auto" w:fill="CC0000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wpvisitcount1">
    <w:name w:val="wp_visitcount1"/>
    <w:basedOn w:val="a0"/>
    <w:qFormat/>
    <w:rPr>
      <w:vanish/>
    </w:rPr>
  </w:style>
  <w:style w:type="character" w:customStyle="1" w:styleId="Char0">
    <w:name w:val="页眉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AF7AE9"/>
    <w:rPr>
      <w:rFonts w:ascii="Arial" w:eastAsia="黑体" w:hAnsi="Arial" w:cstheme="minorBidi"/>
      <w:b/>
      <w:kern w:val="2"/>
      <w:sz w:val="32"/>
      <w:szCs w:val="24"/>
    </w:rPr>
  </w:style>
  <w:style w:type="paragraph" w:styleId="aa">
    <w:name w:val="Balloon Text"/>
    <w:basedOn w:val="a"/>
    <w:link w:val="Char1"/>
    <w:rsid w:val="00171F46"/>
    <w:rPr>
      <w:sz w:val="18"/>
      <w:szCs w:val="18"/>
    </w:rPr>
  </w:style>
  <w:style w:type="character" w:customStyle="1" w:styleId="Char1">
    <w:name w:val="批注框文本 Char"/>
    <w:basedOn w:val="a0"/>
    <w:link w:val="aa"/>
    <w:rsid w:val="00171F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AF7AE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color w:val="333333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qFormat/>
    <w:rPr>
      <w:color w:val="333333"/>
      <w:u w:val="none"/>
    </w:rPr>
  </w:style>
  <w:style w:type="character" w:styleId="a9">
    <w:name w:val="Hyperlink"/>
    <w:basedOn w:val="a0"/>
    <w:qFormat/>
    <w:rPr>
      <w:color w:val="333333"/>
      <w:u w:val="none"/>
    </w:rPr>
  </w:style>
  <w:style w:type="character" w:customStyle="1" w:styleId="pubdate-day">
    <w:name w:val="pubdate-day"/>
    <w:basedOn w:val="a0"/>
    <w:qFormat/>
    <w:rPr>
      <w:shd w:val="clear" w:color="auto" w:fill="F2F2F2"/>
    </w:rPr>
  </w:style>
  <w:style w:type="character" w:customStyle="1" w:styleId="pubdate-month">
    <w:name w:val="pubdate-month"/>
    <w:basedOn w:val="a0"/>
    <w:qFormat/>
    <w:rPr>
      <w:color w:val="FFFFFF"/>
      <w:sz w:val="24"/>
      <w:szCs w:val="24"/>
      <w:shd w:val="clear" w:color="auto" w:fill="CC0000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wpvisitcount1">
    <w:name w:val="wp_visitcount1"/>
    <w:basedOn w:val="a0"/>
    <w:qFormat/>
    <w:rPr>
      <w:vanish/>
    </w:rPr>
  </w:style>
  <w:style w:type="character" w:customStyle="1" w:styleId="Char0">
    <w:name w:val="页眉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AF7AE9"/>
    <w:rPr>
      <w:rFonts w:ascii="Arial" w:eastAsia="黑体" w:hAnsi="Arial" w:cstheme="minorBidi"/>
      <w:b/>
      <w:kern w:val="2"/>
      <w:sz w:val="32"/>
      <w:szCs w:val="24"/>
    </w:rPr>
  </w:style>
  <w:style w:type="paragraph" w:styleId="aa">
    <w:name w:val="Balloon Text"/>
    <w:basedOn w:val="a"/>
    <w:link w:val="Char1"/>
    <w:rsid w:val="00171F46"/>
    <w:rPr>
      <w:sz w:val="18"/>
      <w:szCs w:val="18"/>
    </w:rPr>
  </w:style>
  <w:style w:type="character" w:customStyle="1" w:styleId="Char1">
    <w:name w:val="批注框文本 Char"/>
    <w:basedOn w:val="a0"/>
    <w:link w:val="aa"/>
    <w:rsid w:val="00171F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nu.edu.cn/10/e4/c11a266468/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snu.edu.cn/10/e4/c11a266468/javascript:void(0)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&#25253;&#21517;&#34920;&#35831;&#20197;&#23398;&#38498;&#20026;&#21333;&#20301;&#20110;5&#26376;20&#26085;&#21069;&#21457;&#33267;&#37038;&#31665;1305481779@qq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snu.edu.cn/10/e4/c11a266468/javascript:void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</Pages>
  <Words>282</Words>
  <Characters>1612</Characters>
  <Application>Microsoft Office Word</Application>
  <DocSecurity>0</DocSecurity>
  <Lines>13</Lines>
  <Paragraphs>3</Paragraphs>
  <ScaleCrop>false</ScaleCrop>
  <Company>Sky123.Org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康秀玲</cp:lastModifiedBy>
  <cp:revision>41</cp:revision>
  <cp:lastPrinted>2023-05-11T03:30:00Z</cp:lastPrinted>
  <dcterms:created xsi:type="dcterms:W3CDTF">2021-04-19T02:39:00Z</dcterms:created>
  <dcterms:modified xsi:type="dcterms:W3CDTF">2023-05-12T01:06:00Z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F39A8831624440EE94A7E6A1C4A97F51_13</vt:lpwstr>
  </property>
</Properties>
</file>