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ED" w:rsidRPr="000A0562" w:rsidRDefault="00872B46" w:rsidP="007E193F">
      <w:pPr>
        <w:pStyle w:val="2"/>
        <w:spacing w:line="56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0A0562">
        <w:rPr>
          <w:rFonts w:ascii="华文中宋" w:eastAsia="华文中宋" w:hAnsi="华文中宋" w:hint="eastAsia"/>
          <w:sz w:val="44"/>
          <w:szCs w:val="44"/>
        </w:rPr>
        <w:t>江苏师范大学第十三届中华母语节系列活动之</w:t>
      </w:r>
    </w:p>
    <w:p w:rsidR="008916ED" w:rsidRPr="00EE7AF1" w:rsidRDefault="00872B46" w:rsidP="00EE7AF1">
      <w:pPr>
        <w:pStyle w:val="3"/>
        <w:spacing w:after="360" w:line="560" w:lineRule="exact"/>
        <w:jc w:val="center"/>
        <w:rPr>
          <w:rFonts w:ascii="华文中宋" w:eastAsia="华文中宋" w:hAnsi="华文中宋"/>
          <w:b w:val="0"/>
          <w:szCs w:val="32"/>
        </w:rPr>
      </w:pPr>
      <w:r w:rsidRPr="00EE7AF1">
        <w:rPr>
          <w:rFonts w:ascii="华文中宋" w:eastAsia="华文中宋" w:hAnsi="华文中宋" w:hint="eastAsia"/>
          <w:b w:val="0"/>
          <w:szCs w:val="32"/>
        </w:rPr>
        <w:t>“</w:t>
      </w:r>
      <w:r w:rsidR="00915753" w:rsidRPr="00EE7AF1">
        <w:rPr>
          <w:rFonts w:ascii="华文中宋" w:eastAsia="华文中宋" w:hAnsi="华文中宋" w:hint="eastAsia"/>
          <w:b w:val="0"/>
          <w:szCs w:val="32"/>
        </w:rPr>
        <w:t>中华诵</w:t>
      </w:r>
      <w:r w:rsidRPr="00EE7AF1">
        <w:rPr>
          <w:rFonts w:ascii="华文中宋" w:eastAsia="华文中宋" w:hAnsi="华文中宋" w:hint="eastAsia"/>
          <w:b w:val="0"/>
          <w:szCs w:val="32"/>
        </w:rPr>
        <w:t>”经典诵读大赛方案</w:t>
      </w:r>
      <w:bookmarkStart w:id="0" w:name="_GoBack"/>
      <w:bookmarkEnd w:id="0"/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为贯彻落实党的二十大精神，提升青年学生语言文字应用能力和语言文化素养，激发其对中华经典的热爱，传承弘扬中华优秀语言文化，响应教育部、国家语委举办中华经典</w:t>
      </w:r>
      <w:proofErr w:type="gramStart"/>
      <w:r>
        <w:rPr>
          <w:rFonts w:ascii="仿宋_GB2312" w:eastAsia="仿宋_GB2312" w:hAnsi="Times New Roman" w:cs="Times New Roman" w:hint="eastAsia"/>
          <w:sz w:val="32"/>
        </w:rPr>
        <w:t>诵写讲大赛</w:t>
      </w:r>
      <w:proofErr w:type="gramEnd"/>
      <w:r>
        <w:rPr>
          <w:rFonts w:ascii="仿宋_GB2312" w:eastAsia="仿宋_GB2312" w:hAnsi="Times New Roman" w:cs="Times New Roman" w:hint="eastAsia"/>
          <w:sz w:val="32"/>
        </w:rPr>
        <w:t>的号召，江苏师范大学决定结合我校母语节系列活动，举办第十四届“</w:t>
      </w:r>
      <w:r w:rsidR="002B5420">
        <w:rPr>
          <w:rFonts w:ascii="仿宋_GB2312" w:eastAsia="仿宋_GB2312" w:hAnsi="Times New Roman" w:cs="Times New Roman" w:hint="eastAsia"/>
          <w:sz w:val="32"/>
        </w:rPr>
        <w:t>中华诵</w:t>
      </w:r>
      <w:r>
        <w:rPr>
          <w:rFonts w:ascii="仿宋_GB2312" w:eastAsia="仿宋_GB2312" w:hAnsi="Times New Roman" w:cs="Times New Roman" w:hint="eastAsia"/>
          <w:sz w:val="32"/>
        </w:rPr>
        <w:t>”经典诵读大赛，方案如下。</w:t>
      </w:r>
    </w:p>
    <w:p w:rsidR="008916ED" w:rsidRPr="00C21421" w:rsidRDefault="006C782A" w:rsidP="00C21421">
      <w:pPr>
        <w:ind w:firstLineChars="200" w:firstLine="640"/>
        <w:jc w:val="left"/>
        <w:rPr>
          <w:rFonts w:ascii="黑体" w:eastAsia="黑体" w:hAnsi="黑体" w:cs="Times New Roman"/>
          <w:sz w:val="32"/>
        </w:rPr>
      </w:pPr>
      <w:r>
        <w:rPr>
          <w:rFonts w:ascii="黑体" w:eastAsia="黑体" w:hAnsi="黑体" w:cs="Times New Roman" w:hint="eastAsia"/>
          <w:bCs/>
          <w:sz w:val="32"/>
        </w:rPr>
        <w:t>一、大赛</w:t>
      </w:r>
      <w:r w:rsidR="00872B46" w:rsidRPr="00C21421">
        <w:rPr>
          <w:rFonts w:ascii="黑体" w:eastAsia="黑体" w:hAnsi="黑体" w:cs="Times New Roman" w:hint="eastAsia"/>
          <w:bCs/>
          <w:sz w:val="32"/>
        </w:rPr>
        <w:t>主题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诵读古今经典，弘扬中国精神</w:t>
      </w:r>
      <w:r w:rsidR="00CE7998">
        <w:rPr>
          <w:rFonts w:ascii="仿宋_GB2312" w:eastAsia="仿宋_GB2312" w:hAnsi="Times New Roman" w:cs="Times New Roman" w:hint="eastAsia"/>
          <w:sz w:val="32"/>
        </w:rPr>
        <w:t>。</w:t>
      </w:r>
    </w:p>
    <w:p w:rsidR="008916ED" w:rsidRPr="00C21421" w:rsidRDefault="00872B46" w:rsidP="00C21421">
      <w:pPr>
        <w:ind w:firstLineChars="200" w:firstLine="640"/>
        <w:jc w:val="left"/>
        <w:rPr>
          <w:rFonts w:ascii="黑体" w:eastAsia="黑体" w:hAnsi="黑体" w:cs="Times New Roman"/>
          <w:bCs/>
          <w:sz w:val="32"/>
        </w:rPr>
      </w:pPr>
      <w:r w:rsidRPr="00C21421">
        <w:rPr>
          <w:rFonts w:ascii="黑体" w:eastAsia="黑体" w:hAnsi="黑体" w:cs="Times New Roman" w:hint="eastAsia"/>
          <w:bCs/>
          <w:sz w:val="32"/>
        </w:rPr>
        <w:t>二、参赛对象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0D66E4">
        <w:rPr>
          <w:rFonts w:ascii="楷体" w:eastAsia="楷体" w:hAnsi="楷体" w:cs="Times New Roman" w:hint="eastAsia"/>
          <w:sz w:val="32"/>
        </w:rPr>
        <w:t>1.专业组：</w:t>
      </w:r>
      <w:r w:rsidR="00FA5DB7">
        <w:rPr>
          <w:rFonts w:ascii="仿宋_GB2312" w:eastAsia="仿宋_GB2312" w:hAnsi="Times New Roman" w:cs="Times New Roman" w:hint="eastAsia"/>
          <w:sz w:val="32"/>
        </w:rPr>
        <w:t>语言科学与艺术学院及科文学院播音主持专业学生</w:t>
      </w:r>
      <w:r>
        <w:rPr>
          <w:rFonts w:ascii="仿宋_GB2312" w:eastAsia="仿宋_GB2312" w:hAnsi="Times New Roman" w:cs="Times New Roman" w:hint="eastAsia"/>
          <w:sz w:val="32"/>
        </w:rPr>
        <w:t>。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0D66E4">
        <w:rPr>
          <w:rFonts w:ascii="楷体" w:eastAsia="楷体" w:hAnsi="楷体" w:cs="Times New Roman" w:hint="eastAsia"/>
          <w:sz w:val="32"/>
        </w:rPr>
        <w:t>2.非专业组：</w:t>
      </w:r>
      <w:r w:rsidR="00FA5DB7">
        <w:rPr>
          <w:rFonts w:ascii="仿宋_GB2312" w:eastAsia="仿宋_GB2312" w:hAnsi="Times New Roman" w:cs="Times New Roman" w:hint="eastAsia"/>
          <w:sz w:val="32"/>
        </w:rPr>
        <w:t>播音主持专业学生除外的其他</w:t>
      </w:r>
      <w:r>
        <w:rPr>
          <w:rFonts w:ascii="仿宋_GB2312" w:eastAsia="仿宋_GB2312" w:hAnsi="Times New Roman" w:cs="Times New Roman" w:hint="eastAsia"/>
          <w:sz w:val="32"/>
        </w:rPr>
        <w:t>全体在校生（含研究生、</w:t>
      </w:r>
      <w:proofErr w:type="gramStart"/>
      <w:r>
        <w:rPr>
          <w:rFonts w:ascii="仿宋_GB2312" w:eastAsia="仿宋_GB2312" w:hAnsi="Times New Roman" w:cs="Times New Roman" w:hint="eastAsia"/>
          <w:sz w:val="32"/>
        </w:rPr>
        <w:t>科文学</w:t>
      </w:r>
      <w:proofErr w:type="gramEnd"/>
      <w:r>
        <w:rPr>
          <w:rFonts w:ascii="仿宋_GB2312" w:eastAsia="仿宋_GB2312" w:hAnsi="Times New Roman" w:cs="Times New Roman" w:hint="eastAsia"/>
          <w:sz w:val="32"/>
        </w:rPr>
        <w:t>生、留学生）。</w:t>
      </w:r>
    </w:p>
    <w:p w:rsidR="008916ED" w:rsidRPr="00C21421" w:rsidRDefault="006C782A" w:rsidP="00C21421">
      <w:pPr>
        <w:ind w:firstLineChars="200" w:firstLine="640"/>
        <w:jc w:val="left"/>
        <w:rPr>
          <w:rFonts w:ascii="黑体" w:eastAsia="黑体" w:hAnsi="黑体" w:cs="Times New Roman"/>
          <w:bCs/>
          <w:sz w:val="32"/>
        </w:rPr>
      </w:pPr>
      <w:r>
        <w:rPr>
          <w:rFonts w:ascii="黑体" w:eastAsia="黑体" w:hAnsi="黑体" w:cs="Times New Roman" w:hint="eastAsia"/>
          <w:bCs/>
          <w:sz w:val="32"/>
        </w:rPr>
        <w:t>三、大赛</w:t>
      </w:r>
      <w:r w:rsidR="00872B46" w:rsidRPr="00C21421">
        <w:rPr>
          <w:rFonts w:ascii="黑体" w:eastAsia="黑体" w:hAnsi="黑体" w:cs="Times New Roman" w:hint="eastAsia"/>
          <w:bCs/>
          <w:sz w:val="32"/>
        </w:rPr>
        <w:t>要求</w:t>
      </w:r>
    </w:p>
    <w:p w:rsidR="008916ED" w:rsidRPr="000D66E4" w:rsidRDefault="00872B46" w:rsidP="007E193F">
      <w:pPr>
        <w:ind w:firstLineChars="200" w:firstLine="640"/>
        <w:rPr>
          <w:rFonts w:ascii="楷体" w:eastAsia="楷体" w:hAnsi="楷体" w:cs="Times New Roman"/>
          <w:sz w:val="32"/>
        </w:rPr>
      </w:pPr>
      <w:r w:rsidRPr="000D66E4">
        <w:rPr>
          <w:rFonts w:ascii="楷体" w:eastAsia="楷体" w:hAnsi="楷体" w:cs="Times New Roman" w:hint="eastAsia"/>
          <w:sz w:val="32"/>
        </w:rPr>
        <w:t>1.内容要求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内容要求我国古代、近现代和当代有社会影响力和典范价值的，体现中华优秀文化的经典诗词、文章和优秀图书内容节选。雅言传承文明，经典浸润人生。诵读内容应诠释中华优秀文化内涵、彰显中华语言文化魅力、弘扬中国精神。当代作品应已正式</w:t>
      </w:r>
      <w:r>
        <w:rPr>
          <w:rFonts w:ascii="仿宋_GB2312" w:eastAsia="仿宋_GB2312" w:hAnsi="Times New Roman" w:cs="Times New Roman" w:hint="eastAsia"/>
          <w:sz w:val="32"/>
        </w:rPr>
        <w:lastRenderedPageBreak/>
        <w:t>出版或由主流媒体公开发表。</w:t>
      </w:r>
    </w:p>
    <w:p w:rsidR="008916ED" w:rsidRPr="000D66E4" w:rsidRDefault="00872B46" w:rsidP="007E193F">
      <w:pPr>
        <w:ind w:firstLineChars="200" w:firstLine="640"/>
        <w:rPr>
          <w:rFonts w:ascii="楷体" w:eastAsia="楷体" w:hAnsi="楷体" w:cs="Times New Roman"/>
          <w:sz w:val="32"/>
        </w:rPr>
      </w:pPr>
      <w:r w:rsidRPr="000D66E4">
        <w:rPr>
          <w:rFonts w:ascii="楷体" w:eastAsia="楷体" w:hAnsi="楷体" w:cs="Times New Roman" w:hint="eastAsia"/>
          <w:sz w:val="32"/>
        </w:rPr>
        <w:t>2.形式要求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个人或多人诵读均可。组队形式不限。作品可借助音乐、服装、吟诵等辅助手段融合展现诵读内容。时长3-6分钟。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0D66E4">
        <w:rPr>
          <w:rFonts w:ascii="楷体" w:eastAsia="楷体" w:hAnsi="楷体" w:cs="Times New Roman" w:hint="eastAsia"/>
          <w:sz w:val="32"/>
        </w:rPr>
        <w:t>3.报名要求</w:t>
      </w:r>
    </w:p>
    <w:p w:rsidR="009A73E4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以学院或语言文字类社团为单位进行报名，鼓励各单位积极参赛，原则上各学院都须有参赛节目。由各学院初赛所选出的优秀节目参加校级复赛与决赛（决赛所评优秀节目将推荐代表学校参加省赛）。</w:t>
      </w:r>
    </w:p>
    <w:p w:rsidR="00790C33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5月</w:t>
      </w:r>
      <w:r w:rsidR="009A73E4">
        <w:rPr>
          <w:rFonts w:ascii="仿宋_GB2312" w:eastAsia="仿宋_GB2312" w:hAnsi="Times New Roman" w:cs="Times New Roman" w:hint="eastAsia"/>
          <w:sz w:val="32"/>
        </w:rPr>
        <w:t>24</w:t>
      </w:r>
      <w:r>
        <w:rPr>
          <w:rFonts w:ascii="仿宋_GB2312" w:eastAsia="仿宋_GB2312" w:hAnsi="Times New Roman" w:cs="Times New Roman" w:hint="eastAsia"/>
          <w:sz w:val="32"/>
        </w:rPr>
        <w:t>日前各单位将复赛报名表（见附件）加盖公章后送交语委办（泉山校区3#-202）。</w:t>
      </w:r>
      <w:r w:rsidR="00287674">
        <w:rPr>
          <w:rFonts w:ascii="仿宋_GB2312" w:eastAsia="仿宋_GB2312" w:hAnsi="Times New Roman" w:cs="Times New Roman" w:hint="eastAsia"/>
          <w:sz w:val="32"/>
        </w:rPr>
        <w:t>复赛报名电子表及诵读作品视频以学院或社团为单位打包发送到</w:t>
      </w:r>
      <w:r w:rsidR="00790C33">
        <w:rPr>
          <w:rFonts w:ascii="仿宋_GB2312" w:eastAsia="仿宋_GB2312" w:hAnsi="Times New Roman" w:cs="Times New Roman" w:hint="eastAsia"/>
          <w:sz w:val="32"/>
        </w:rPr>
        <w:t>zhonghuajingdianyk@163.com</w:t>
      </w:r>
      <w:r w:rsidR="00287674">
        <w:rPr>
          <w:rFonts w:ascii="仿宋_GB2312" w:eastAsia="仿宋_GB2312" w:hAnsi="Times New Roman" w:cs="Times New Roman" w:hint="eastAsia"/>
          <w:sz w:val="32"/>
        </w:rPr>
        <w:t>邮箱。</w:t>
      </w:r>
      <w:r>
        <w:rPr>
          <w:rFonts w:ascii="仿宋_GB2312" w:eastAsia="仿宋_GB2312" w:hAnsi="Times New Roman" w:cs="Times New Roman" w:hint="eastAsia"/>
          <w:sz w:val="32"/>
        </w:rPr>
        <w:t>入围决赛的作品届时</w:t>
      </w:r>
      <w:r w:rsidR="00790C33">
        <w:rPr>
          <w:rFonts w:ascii="仿宋_GB2312" w:eastAsia="仿宋_GB2312" w:hAnsi="Times New Roman" w:cs="Times New Roman" w:hint="eastAsia"/>
          <w:sz w:val="32"/>
        </w:rPr>
        <w:t>请作者</w:t>
      </w:r>
      <w:r>
        <w:rPr>
          <w:rFonts w:ascii="仿宋_GB2312" w:eastAsia="仿宋_GB2312" w:hAnsi="Times New Roman" w:cs="Times New Roman" w:hint="eastAsia"/>
          <w:sz w:val="32"/>
        </w:rPr>
        <w:t>将报名表、诵读作品电子稿、配乐伴奏（mp3格式）、</w:t>
      </w:r>
      <w:proofErr w:type="spellStart"/>
      <w:r>
        <w:rPr>
          <w:rFonts w:ascii="仿宋_GB2312" w:eastAsia="仿宋_GB2312" w:hAnsi="Times New Roman" w:cs="Times New Roman" w:hint="eastAsia"/>
          <w:sz w:val="32"/>
        </w:rPr>
        <w:t>ppt</w:t>
      </w:r>
      <w:proofErr w:type="spellEnd"/>
      <w:r>
        <w:rPr>
          <w:rFonts w:ascii="仿宋_GB2312" w:eastAsia="仿宋_GB2312" w:hAnsi="Times New Roman" w:cs="Times New Roman" w:hint="eastAsia"/>
          <w:sz w:val="32"/>
        </w:rPr>
        <w:t>，以“单位-作品负责人-作品名称”命名，</w:t>
      </w:r>
      <w:r w:rsidR="00790C33" w:rsidRPr="00790C33">
        <w:rPr>
          <w:rFonts w:ascii="仿宋_GB2312" w:eastAsia="仿宋_GB2312" w:hAnsi="Times New Roman" w:cs="Times New Roman" w:hint="eastAsia"/>
          <w:sz w:val="32"/>
        </w:rPr>
        <w:t>打包发至zhonghuajingdianyk@163.com</w:t>
      </w:r>
      <w:r w:rsidR="00790C33">
        <w:rPr>
          <w:rFonts w:ascii="仿宋_GB2312" w:eastAsia="仿宋_GB2312" w:hAnsi="Times New Roman" w:cs="Times New Roman" w:hint="eastAsia"/>
          <w:sz w:val="32"/>
        </w:rPr>
        <w:t>邮箱。</w:t>
      </w:r>
    </w:p>
    <w:p w:rsidR="008916ED" w:rsidRPr="000D66E4" w:rsidRDefault="00872B46" w:rsidP="007E193F">
      <w:pPr>
        <w:ind w:firstLineChars="200" w:firstLine="640"/>
        <w:rPr>
          <w:rFonts w:ascii="楷体" w:eastAsia="楷体" w:hAnsi="楷体" w:cs="Times New Roman"/>
          <w:sz w:val="32"/>
        </w:rPr>
      </w:pPr>
      <w:r w:rsidRPr="000D66E4">
        <w:rPr>
          <w:rFonts w:ascii="楷体" w:eastAsia="楷体" w:hAnsi="楷体" w:cs="Times New Roman" w:hint="eastAsia"/>
          <w:sz w:val="32"/>
        </w:rPr>
        <w:t>4.奖项设置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最佳诵读作品奖15名（专业组10名、非专业组5名），最佳有声语艺奖3名，最佳舞台表现奖3名，文学表达特别奖1名，主题选材特别奖1名，最佳人气奖5名，最佳精神风貌奖5名，优秀组织奖若干。</w:t>
      </w:r>
    </w:p>
    <w:p w:rsidR="008916ED" w:rsidRPr="00C21421" w:rsidRDefault="00872B46" w:rsidP="00C21421">
      <w:pPr>
        <w:ind w:firstLineChars="200" w:firstLine="640"/>
        <w:jc w:val="left"/>
        <w:rPr>
          <w:rFonts w:ascii="黑体" w:eastAsia="黑体" w:hAnsi="黑体" w:cs="Times New Roman"/>
          <w:bCs/>
          <w:sz w:val="32"/>
        </w:rPr>
      </w:pPr>
      <w:r w:rsidRPr="00C21421">
        <w:rPr>
          <w:rFonts w:ascii="黑体" w:eastAsia="黑体" w:hAnsi="黑体" w:cs="Times New Roman" w:hint="eastAsia"/>
          <w:bCs/>
          <w:sz w:val="32"/>
        </w:rPr>
        <w:t>四、赛事</w:t>
      </w:r>
      <w:r w:rsidR="006C782A">
        <w:rPr>
          <w:rFonts w:ascii="黑体" w:eastAsia="黑体" w:hAnsi="黑体" w:cs="Times New Roman" w:hint="eastAsia"/>
          <w:bCs/>
          <w:sz w:val="32"/>
        </w:rPr>
        <w:t>安排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初赛：各学院、学生团体自行组织。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lastRenderedPageBreak/>
        <w:t>复赛：5月</w:t>
      </w:r>
      <w:r w:rsidR="002E7D4A">
        <w:rPr>
          <w:rFonts w:ascii="仿宋_GB2312" w:eastAsia="仿宋_GB2312" w:hAnsi="Times New Roman" w:cs="Times New Roman" w:hint="eastAsia"/>
          <w:sz w:val="32"/>
        </w:rPr>
        <w:t>24</w:t>
      </w:r>
      <w:r>
        <w:rPr>
          <w:rFonts w:ascii="仿宋_GB2312" w:eastAsia="仿宋_GB2312" w:hAnsi="Times New Roman" w:cs="Times New Roman" w:hint="eastAsia"/>
          <w:sz w:val="32"/>
        </w:rPr>
        <w:t>日前，各单位将遴选</w:t>
      </w:r>
      <w:r w:rsidR="002B5420">
        <w:rPr>
          <w:rFonts w:ascii="仿宋_GB2312" w:eastAsia="仿宋_GB2312" w:hAnsi="Times New Roman" w:cs="Times New Roman" w:hint="eastAsia"/>
          <w:sz w:val="32"/>
        </w:rPr>
        <w:t>出的</w:t>
      </w:r>
      <w:r>
        <w:rPr>
          <w:rFonts w:ascii="仿宋_GB2312" w:eastAsia="仿宋_GB2312" w:hAnsi="Times New Roman" w:cs="Times New Roman" w:hint="eastAsia"/>
          <w:sz w:val="32"/>
        </w:rPr>
        <w:t>作品视频</w:t>
      </w:r>
      <w:r w:rsidR="002E7D4A">
        <w:rPr>
          <w:rFonts w:ascii="仿宋_GB2312" w:eastAsia="仿宋_GB2312" w:hAnsi="Times New Roman" w:cs="Times New Roman" w:hint="eastAsia"/>
          <w:sz w:val="32"/>
        </w:rPr>
        <w:t>发</w:t>
      </w:r>
      <w:r>
        <w:rPr>
          <w:rFonts w:ascii="仿宋_GB2312" w:eastAsia="仿宋_GB2312" w:hAnsi="Times New Roman" w:cs="Times New Roman" w:hint="eastAsia"/>
          <w:sz w:val="32"/>
        </w:rPr>
        <w:t>送</w:t>
      </w:r>
      <w:r w:rsidR="002E7D4A">
        <w:rPr>
          <w:rFonts w:ascii="仿宋_GB2312" w:eastAsia="仿宋_GB2312" w:hAnsi="Times New Roman" w:cs="Times New Roman" w:hint="eastAsia"/>
          <w:sz w:val="32"/>
        </w:rPr>
        <w:t>至</w:t>
      </w:r>
      <w:r w:rsidR="002B5420" w:rsidRPr="00790C33">
        <w:rPr>
          <w:rFonts w:ascii="仿宋_GB2312" w:eastAsia="仿宋_GB2312" w:hAnsi="Times New Roman" w:cs="Times New Roman" w:hint="eastAsia"/>
          <w:sz w:val="32"/>
        </w:rPr>
        <w:t>zhonghuajingdianyk@163.com</w:t>
      </w:r>
      <w:r w:rsidR="002E7D4A">
        <w:rPr>
          <w:rFonts w:ascii="仿宋_GB2312" w:eastAsia="仿宋_GB2312" w:hAnsi="Times New Roman" w:cs="Times New Roman" w:hint="eastAsia"/>
          <w:sz w:val="32"/>
        </w:rPr>
        <w:t>邮箱</w:t>
      </w:r>
      <w:r>
        <w:rPr>
          <w:rFonts w:ascii="仿宋_GB2312" w:eastAsia="仿宋_GB2312" w:hAnsi="Times New Roman" w:cs="Times New Roman" w:hint="eastAsia"/>
          <w:sz w:val="32"/>
        </w:rPr>
        <w:t>，</w:t>
      </w:r>
      <w:r w:rsidR="002E7D4A">
        <w:rPr>
          <w:rFonts w:ascii="仿宋_GB2312" w:eastAsia="仿宋_GB2312" w:hAnsi="Times New Roman" w:cs="Times New Roman" w:hint="eastAsia"/>
          <w:sz w:val="32"/>
        </w:rPr>
        <w:t>参加学校线上复赛。</w:t>
      </w:r>
      <w:r>
        <w:rPr>
          <w:rFonts w:ascii="仿宋_GB2312" w:eastAsia="仿宋_GB2312" w:hAnsi="Times New Roman" w:cs="Times New Roman" w:hint="eastAsia"/>
          <w:sz w:val="32"/>
        </w:rPr>
        <w:t>视频报送具体要求见“五、录制要求”。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决赛：</w:t>
      </w:r>
      <w:r w:rsidR="00721597">
        <w:rPr>
          <w:rFonts w:ascii="仿宋_GB2312" w:eastAsia="仿宋_GB2312" w:hAnsi="Times New Roman" w:cs="Times New Roman" w:hint="eastAsia"/>
          <w:sz w:val="32"/>
        </w:rPr>
        <w:t>线下进行。</w:t>
      </w:r>
      <w:r w:rsidR="002E7D4A">
        <w:rPr>
          <w:rFonts w:ascii="仿宋_GB2312" w:eastAsia="仿宋_GB2312" w:hAnsi="Times New Roman" w:cs="Times New Roman" w:hint="eastAsia"/>
          <w:sz w:val="32"/>
        </w:rPr>
        <w:t>复赛遴选出的优秀作品进入决赛。</w:t>
      </w:r>
      <w:r>
        <w:rPr>
          <w:rFonts w:ascii="仿宋_GB2312" w:eastAsia="仿宋_GB2312" w:hAnsi="Times New Roman" w:cs="Times New Roman" w:hint="eastAsia"/>
          <w:sz w:val="32"/>
        </w:rPr>
        <w:t>6月</w:t>
      </w:r>
      <w:r w:rsidR="002E7D4A">
        <w:rPr>
          <w:rFonts w:ascii="仿宋_GB2312" w:eastAsia="仿宋_GB2312" w:hAnsi="Times New Roman" w:cs="Times New Roman" w:hint="eastAsia"/>
          <w:sz w:val="32"/>
        </w:rPr>
        <w:t>14</w:t>
      </w:r>
      <w:r>
        <w:rPr>
          <w:rFonts w:ascii="仿宋_GB2312" w:eastAsia="仿宋_GB2312" w:hAnsi="Times New Roman" w:cs="Times New Roman" w:hint="eastAsia"/>
          <w:sz w:val="32"/>
        </w:rPr>
        <w:t>日19:00</w:t>
      </w:r>
      <w:proofErr w:type="gramStart"/>
      <w:r>
        <w:rPr>
          <w:rFonts w:ascii="仿宋_GB2312" w:eastAsia="仿宋_GB2312" w:hAnsi="Times New Roman" w:cs="Times New Roman" w:hint="eastAsia"/>
          <w:sz w:val="32"/>
        </w:rPr>
        <w:t>于语科</w:t>
      </w:r>
      <w:proofErr w:type="gramEnd"/>
      <w:r>
        <w:rPr>
          <w:rFonts w:ascii="仿宋_GB2312" w:eastAsia="仿宋_GB2312" w:hAnsi="Times New Roman" w:cs="Times New Roman" w:hint="eastAsia"/>
          <w:sz w:val="32"/>
        </w:rPr>
        <w:t>院四楼报告厅举行。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赛事联系人：</w:t>
      </w:r>
      <w:r w:rsidR="00790C33">
        <w:rPr>
          <w:rFonts w:ascii="仿宋_GB2312" w:eastAsia="仿宋_GB2312" w:hAnsi="Times New Roman" w:cs="Times New Roman" w:hint="eastAsia"/>
          <w:sz w:val="32"/>
        </w:rPr>
        <w:t>冯硕（</w:t>
      </w:r>
      <w:proofErr w:type="gramStart"/>
      <w:r w:rsidR="002E7D4A">
        <w:rPr>
          <w:rFonts w:ascii="仿宋_GB2312" w:eastAsia="仿宋_GB2312" w:hAnsi="Times New Roman" w:cs="Times New Roman" w:hint="eastAsia"/>
          <w:sz w:val="32"/>
        </w:rPr>
        <w:t>语科院</w:t>
      </w:r>
      <w:proofErr w:type="gramEnd"/>
      <w:r w:rsidR="002E7D4A">
        <w:rPr>
          <w:rFonts w:ascii="仿宋_GB2312" w:eastAsia="仿宋_GB2312" w:hAnsi="Times New Roman" w:cs="Times New Roman" w:hint="eastAsia"/>
          <w:sz w:val="32"/>
        </w:rPr>
        <w:t>），联系电话</w:t>
      </w:r>
      <w:r w:rsidR="00790C33">
        <w:rPr>
          <w:rFonts w:ascii="仿宋_GB2312" w:eastAsia="仿宋_GB2312" w:hAnsi="Times New Roman" w:cs="Times New Roman" w:hint="eastAsia"/>
          <w:sz w:val="32"/>
        </w:rPr>
        <w:t>18610315760</w:t>
      </w:r>
      <w:r w:rsidR="002E7D4A">
        <w:rPr>
          <w:rFonts w:ascii="仿宋_GB2312" w:eastAsia="仿宋_GB2312" w:hAnsi="Times New Roman" w:cs="Times New Roman" w:hint="eastAsia"/>
          <w:sz w:val="32"/>
        </w:rPr>
        <w:t>；</w:t>
      </w:r>
      <w:proofErr w:type="gramStart"/>
      <w:r>
        <w:rPr>
          <w:rFonts w:ascii="仿宋_GB2312" w:eastAsia="仿宋_GB2312" w:hAnsi="Times New Roman" w:cs="Times New Roman" w:hint="eastAsia"/>
          <w:sz w:val="32"/>
        </w:rPr>
        <w:t>康秀玲</w:t>
      </w:r>
      <w:proofErr w:type="gramEnd"/>
      <w:r>
        <w:rPr>
          <w:rFonts w:ascii="仿宋_GB2312" w:eastAsia="仿宋_GB2312" w:hAnsi="Times New Roman" w:cs="Times New Roman" w:hint="eastAsia"/>
          <w:sz w:val="32"/>
        </w:rPr>
        <w:t>（语委办），</w:t>
      </w:r>
      <w:r w:rsidR="002E7D4A">
        <w:rPr>
          <w:rFonts w:ascii="仿宋_GB2312" w:eastAsia="仿宋_GB2312" w:hAnsi="Times New Roman" w:cs="Times New Roman" w:hint="eastAsia"/>
          <w:sz w:val="32"/>
        </w:rPr>
        <w:t>联系电话</w:t>
      </w:r>
      <w:r>
        <w:rPr>
          <w:rFonts w:ascii="仿宋_GB2312" w:eastAsia="仿宋_GB2312" w:hAnsi="Times New Roman" w:cs="Times New Roman" w:hint="eastAsia"/>
          <w:sz w:val="32"/>
        </w:rPr>
        <w:t>83</w:t>
      </w:r>
      <w:r w:rsidR="002E7D4A">
        <w:rPr>
          <w:rFonts w:ascii="仿宋_GB2312" w:eastAsia="仿宋_GB2312" w:hAnsi="Times New Roman" w:cs="Times New Roman" w:hint="eastAsia"/>
          <w:sz w:val="32"/>
        </w:rPr>
        <w:t>656150</w:t>
      </w:r>
      <w:r>
        <w:rPr>
          <w:rFonts w:ascii="仿宋_GB2312" w:eastAsia="仿宋_GB2312" w:hAnsi="Times New Roman" w:cs="Times New Roman" w:hint="eastAsia"/>
          <w:sz w:val="32"/>
        </w:rPr>
        <w:t>。</w:t>
      </w:r>
    </w:p>
    <w:p w:rsidR="008916ED" w:rsidRPr="00C21421" w:rsidRDefault="00872B46" w:rsidP="00C21421">
      <w:pPr>
        <w:ind w:firstLineChars="200" w:firstLine="640"/>
        <w:jc w:val="left"/>
        <w:rPr>
          <w:rFonts w:ascii="黑体" w:eastAsia="黑体" w:hAnsi="黑体" w:cs="Times New Roman"/>
          <w:bCs/>
          <w:sz w:val="32"/>
        </w:rPr>
      </w:pPr>
      <w:r w:rsidRPr="00C21421">
        <w:rPr>
          <w:rFonts w:ascii="黑体" w:eastAsia="黑体" w:hAnsi="黑体" w:cs="Times New Roman" w:hint="eastAsia"/>
          <w:bCs/>
          <w:sz w:val="32"/>
        </w:rPr>
        <w:t>五、录制要求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复赛（校级初赛）报送作品要求为2023年5月新录制创作的视频，高清1920*1080横屏拍摄，格式为MP4，长度为3—6分钟，大小不超过700MB，图像、声音清晰，不抖动、无噪音。视频作品必须同期录音，不得后期配音。视频开头以文字方式展示作品名称及作品作者、参赛者姓名、指导教师、组别等内容，此内容须与报名表信息一致。视频文字建议使用方正字库字体或其他有版权的字体，视频中不得使用未经肖像权人同意的肖像，不得使用未经授权的图片、视频和音频，不得出现与诵读大赛无关的条幅、</w:t>
      </w:r>
      <w:proofErr w:type="gramStart"/>
      <w:r>
        <w:rPr>
          <w:rFonts w:ascii="仿宋_GB2312" w:eastAsia="仿宋_GB2312" w:hAnsi="Times New Roman" w:cs="Times New Roman" w:hint="eastAsia"/>
          <w:sz w:val="32"/>
        </w:rPr>
        <w:t>角标等</w:t>
      </w:r>
      <w:proofErr w:type="gramEnd"/>
      <w:r>
        <w:rPr>
          <w:rFonts w:ascii="仿宋_GB2312" w:eastAsia="仿宋_GB2312" w:hAnsi="Times New Roman" w:cs="Times New Roman" w:hint="eastAsia"/>
          <w:sz w:val="32"/>
        </w:rPr>
        <w:t>。</w:t>
      </w:r>
    </w:p>
    <w:p w:rsidR="008916ED" w:rsidRPr="00C21421" w:rsidRDefault="00872B46" w:rsidP="00C21421">
      <w:pPr>
        <w:ind w:firstLineChars="200" w:firstLine="640"/>
        <w:jc w:val="left"/>
        <w:rPr>
          <w:rFonts w:ascii="黑体" w:eastAsia="黑体" w:hAnsi="黑体" w:cs="Times New Roman"/>
          <w:bCs/>
          <w:sz w:val="32"/>
        </w:rPr>
      </w:pPr>
      <w:r w:rsidRPr="00C21421">
        <w:rPr>
          <w:rFonts w:ascii="黑体" w:eastAsia="黑体" w:hAnsi="黑体" w:cs="Times New Roman" w:hint="eastAsia"/>
          <w:bCs/>
          <w:sz w:val="32"/>
        </w:rPr>
        <w:t>六、人气评选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5名“最佳人气作品奖”评选，将通过“爱师大”APP</w:t>
      </w:r>
      <w:r w:rsidR="002E7D4A">
        <w:rPr>
          <w:rFonts w:ascii="仿宋_GB2312" w:eastAsia="仿宋_GB2312" w:hAnsi="Times New Roman" w:cs="Times New Roman" w:hint="eastAsia"/>
          <w:sz w:val="32"/>
        </w:rPr>
        <w:t>平</w:t>
      </w:r>
      <w:r>
        <w:rPr>
          <w:rFonts w:ascii="仿宋_GB2312" w:eastAsia="仿宋_GB2312" w:hAnsi="Times New Roman" w:cs="Times New Roman" w:hint="eastAsia"/>
          <w:sz w:val="32"/>
        </w:rPr>
        <w:t>台开放投票通道，决赛日19点通道开放，决赛结束时通道关闭。取得票数最高的前五名评为“最佳人气作品奖”。</w:t>
      </w:r>
    </w:p>
    <w:p w:rsidR="008916ED" w:rsidRDefault="00872B46" w:rsidP="007E193F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未尽事宜，另行通知。</w:t>
      </w:r>
    </w:p>
    <w:p w:rsidR="009321BD" w:rsidRDefault="009321BD">
      <w:pPr>
        <w:ind w:firstLineChars="200" w:firstLine="640"/>
        <w:rPr>
          <w:rFonts w:ascii="仿宋_GB2312" w:eastAsia="仿宋_GB2312" w:hAnsi="Times New Roman" w:cs="Times New Roman"/>
          <w:sz w:val="32"/>
        </w:rPr>
      </w:pPr>
    </w:p>
    <w:p w:rsidR="009321BD" w:rsidRDefault="00F80C57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/>
          <w:sz w:val="32"/>
        </w:rPr>
        <w:t>附件</w:t>
      </w:r>
      <w:r>
        <w:rPr>
          <w:rFonts w:ascii="仿宋_GB2312" w:eastAsia="仿宋_GB2312" w:hAnsi="Times New Roman" w:cs="Times New Roman" w:hint="eastAsia"/>
          <w:sz w:val="32"/>
        </w:rPr>
        <w:t>：</w:t>
      </w:r>
      <w:r w:rsidRPr="00F65352">
        <w:rPr>
          <w:rFonts w:ascii="仿宋_GB2312" w:eastAsia="仿宋_GB2312" w:hAnsi="Times New Roman" w:cs="Times New Roman" w:hint="eastAsia"/>
          <w:sz w:val="32"/>
        </w:rPr>
        <w:t>第十四届“中华诵</w:t>
      </w:r>
      <w:r w:rsidR="00146F7A">
        <w:rPr>
          <w:rFonts w:ascii="仿宋_GB2312" w:eastAsia="仿宋_GB2312" w:hAnsi="Times New Roman" w:cs="Times New Roman" w:hint="eastAsia"/>
          <w:sz w:val="32"/>
        </w:rPr>
        <w:t>”经典诵读大</w:t>
      </w:r>
      <w:r w:rsidRPr="00F65352">
        <w:rPr>
          <w:rFonts w:ascii="仿宋_GB2312" w:eastAsia="仿宋_GB2312" w:hAnsi="Times New Roman" w:cs="Times New Roman" w:hint="eastAsia"/>
          <w:sz w:val="32"/>
        </w:rPr>
        <w:t>赛报名表</w:t>
      </w:r>
    </w:p>
    <w:p w:rsidR="00F80C57" w:rsidRDefault="00F80C57" w:rsidP="009321BD">
      <w:pPr>
        <w:spacing w:line="560" w:lineRule="exact"/>
        <w:jc w:val="right"/>
        <w:rPr>
          <w:rFonts w:ascii="仿宋_GB2312" w:eastAsia="仿宋_GB2312" w:hAnsi="华文仿宋" w:cs="楷体_GB2312"/>
          <w:bCs/>
          <w:color w:val="333333"/>
          <w:sz w:val="30"/>
          <w:szCs w:val="30"/>
        </w:rPr>
      </w:pPr>
    </w:p>
    <w:p w:rsidR="00F80C57" w:rsidRDefault="00F80C57" w:rsidP="009321BD">
      <w:pPr>
        <w:spacing w:line="560" w:lineRule="exact"/>
        <w:jc w:val="right"/>
        <w:rPr>
          <w:rFonts w:ascii="仿宋_GB2312" w:eastAsia="仿宋_GB2312" w:hAnsi="华文仿宋" w:cs="楷体_GB2312"/>
          <w:bCs/>
          <w:color w:val="333333"/>
          <w:sz w:val="30"/>
          <w:szCs w:val="30"/>
        </w:rPr>
      </w:pPr>
    </w:p>
    <w:p w:rsidR="009321BD" w:rsidRDefault="009321BD" w:rsidP="009321BD">
      <w:pPr>
        <w:spacing w:line="560" w:lineRule="exact"/>
        <w:jc w:val="right"/>
        <w:rPr>
          <w:rFonts w:ascii="仿宋_GB2312" w:eastAsia="仿宋_GB2312" w:hAnsi="华文仿宋" w:cs="楷体_GB2312"/>
          <w:bCs/>
          <w:color w:val="333333"/>
          <w:sz w:val="30"/>
          <w:szCs w:val="30"/>
        </w:rPr>
      </w:pPr>
      <w:proofErr w:type="gramStart"/>
      <w:r>
        <w:rPr>
          <w:rFonts w:ascii="仿宋_GB2312" w:eastAsia="仿宋_GB2312" w:hAnsi="华文仿宋" w:cs="楷体_GB2312" w:hint="eastAsia"/>
          <w:bCs/>
          <w:color w:val="333333"/>
          <w:sz w:val="30"/>
          <w:szCs w:val="30"/>
        </w:rPr>
        <w:t>校语言</w:t>
      </w:r>
      <w:proofErr w:type="gramEnd"/>
      <w:r>
        <w:rPr>
          <w:rFonts w:ascii="仿宋_GB2312" w:eastAsia="仿宋_GB2312" w:hAnsi="华文仿宋" w:cs="楷体_GB2312" w:hint="eastAsia"/>
          <w:bCs/>
          <w:color w:val="333333"/>
          <w:sz w:val="30"/>
          <w:szCs w:val="30"/>
        </w:rPr>
        <w:t>文字工作委员会</w:t>
      </w:r>
    </w:p>
    <w:p w:rsidR="009321BD" w:rsidRDefault="009321BD" w:rsidP="009321BD">
      <w:pPr>
        <w:spacing w:line="560" w:lineRule="exact"/>
        <w:jc w:val="center"/>
        <w:rPr>
          <w:rFonts w:ascii="仿宋_GB2312" w:eastAsia="仿宋_GB2312" w:hAnsi="华文仿宋" w:cs="楷体_GB2312"/>
          <w:bCs/>
          <w:color w:val="333333"/>
          <w:sz w:val="30"/>
          <w:szCs w:val="30"/>
        </w:rPr>
      </w:pPr>
      <w:r>
        <w:rPr>
          <w:rFonts w:ascii="仿宋_GB2312" w:eastAsia="仿宋_GB2312" w:hAnsi="华文仿宋" w:cs="楷体_GB2312" w:hint="eastAsia"/>
          <w:bCs/>
          <w:color w:val="333333"/>
          <w:sz w:val="30"/>
          <w:szCs w:val="30"/>
        </w:rPr>
        <w:t xml:space="preserve">                                     </w:t>
      </w:r>
      <w:r w:rsidR="005D7417">
        <w:rPr>
          <w:rFonts w:ascii="仿宋_GB2312" w:eastAsia="仿宋_GB2312" w:hAnsi="华文仿宋" w:cs="楷体_GB2312" w:hint="eastAsia"/>
          <w:bCs/>
          <w:color w:val="333333"/>
          <w:sz w:val="30"/>
          <w:szCs w:val="30"/>
        </w:rPr>
        <w:t xml:space="preserve">   </w:t>
      </w:r>
      <w:r>
        <w:rPr>
          <w:rFonts w:ascii="仿宋_GB2312" w:eastAsia="仿宋_GB2312" w:hAnsi="华文仿宋" w:cs="楷体_GB2312" w:hint="eastAsia"/>
          <w:bCs/>
          <w:color w:val="333333"/>
          <w:sz w:val="30"/>
          <w:szCs w:val="30"/>
        </w:rPr>
        <w:t>江苏师范大学语科院</w:t>
      </w:r>
    </w:p>
    <w:p w:rsidR="009321BD" w:rsidRDefault="009321BD" w:rsidP="009321BD">
      <w:pPr>
        <w:spacing w:line="560" w:lineRule="exact"/>
        <w:ind w:right="300"/>
        <w:jc w:val="right"/>
        <w:rPr>
          <w:rFonts w:ascii="仿宋_GB2312" w:eastAsia="仿宋_GB2312" w:hAnsi="华文仿宋" w:cs="楷体_GB2312"/>
          <w:bCs/>
          <w:color w:val="333333"/>
          <w:sz w:val="30"/>
          <w:szCs w:val="30"/>
        </w:rPr>
      </w:pPr>
      <w:r>
        <w:rPr>
          <w:rFonts w:ascii="仿宋_GB2312" w:eastAsia="仿宋_GB2312" w:hAnsi="华文仿宋" w:cs="楷体_GB2312"/>
          <w:bCs/>
          <w:color w:val="333333"/>
          <w:sz w:val="30"/>
          <w:szCs w:val="30"/>
        </w:rPr>
        <w:t>2023年</w:t>
      </w:r>
      <w:r>
        <w:rPr>
          <w:rFonts w:ascii="仿宋_GB2312" w:eastAsia="仿宋_GB2312" w:hAnsi="华文仿宋" w:cs="楷体_GB2312" w:hint="eastAsia"/>
          <w:bCs/>
          <w:color w:val="333333"/>
          <w:sz w:val="30"/>
          <w:szCs w:val="30"/>
        </w:rPr>
        <w:t>5</w:t>
      </w:r>
      <w:r>
        <w:rPr>
          <w:rFonts w:ascii="仿宋_GB2312" w:eastAsia="仿宋_GB2312" w:hAnsi="华文仿宋" w:cs="楷体_GB2312"/>
          <w:bCs/>
          <w:color w:val="333333"/>
          <w:sz w:val="30"/>
          <w:szCs w:val="30"/>
        </w:rPr>
        <w:t>月</w:t>
      </w:r>
      <w:r>
        <w:rPr>
          <w:rFonts w:ascii="仿宋_GB2312" w:eastAsia="仿宋_GB2312" w:hAnsi="华文仿宋" w:cs="楷体_GB2312" w:hint="eastAsia"/>
          <w:bCs/>
          <w:color w:val="333333"/>
          <w:sz w:val="30"/>
          <w:szCs w:val="30"/>
        </w:rPr>
        <w:t>10日</w:t>
      </w:r>
    </w:p>
    <w:p w:rsidR="00DA2E8C" w:rsidRDefault="00DA2E8C" w:rsidP="00DA2E8C">
      <w:pPr>
        <w:spacing w:beforeLines="50" w:before="156" w:afterLines="100" w:after="312" w:line="440" w:lineRule="exact"/>
        <w:rPr>
          <w:rFonts w:ascii="仿宋_GB2312" w:eastAsia="仿宋_GB2312" w:hAnsi="宋体" w:cs="宋体"/>
          <w:kern w:val="0"/>
          <w:sz w:val="30"/>
          <w:szCs w:val="30"/>
        </w:rPr>
      </w:pPr>
    </w:p>
    <w:p w:rsidR="00DA2E8C" w:rsidRDefault="00DA2E8C" w:rsidP="00DA2E8C">
      <w:pPr>
        <w:spacing w:beforeLines="50" w:before="156" w:afterLines="100" w:after="312" w:line="440" w:lineRule="exact"/>
        <w:rPr>
          <w:rFonts w:ascii="仿宋_GB2312" w:eastAsia="仿宋_GB2312" w:hAnsi="宋体" w:cs="宋体"/>
          <w:kern w:val="0"/>
          <w:sz w:val="30"/>
          <w:szCs w:val="30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F80C57" w:rsidP="00DA2E8C">
      <w:pPr>
        <w:spacing w:beforeLines="50" w:before="156" w:afterLines="100" w:after="312" w:line="440" w:lineRule="exact"/>
        <w:rPr>
          <w:rFonts w:ascii="仿宋_GB2312" w:eastAsia="仿宋_GB2312" w:hAnsi="Times New Roman" w:cs="Times New Roman"/>
          <w:sz w:val="32"/>
        </w:rPr>
      </w:pPr>
    </w:p>
    <w:p w:rsidR="00F80C57" w:rsidRDefault="00DA2E8C" w:rsidP="00DA2E8C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</w:rPr>
      </w:pPr>
      <w:r w:rsidRPr="00F80C57">
        <w:rPr>
          <w:rFonts w:ascii="黑体" w:eastAsia="黑体" w:hAnsi="黑体" w:cs="Times New Roman" w:hint="eastAsia"/>
          <w:sz w:val="32"/>
        </w:rPr>
        <w:lastRenderedPageBreak/>
        <w:t>附件：</w:t>
      </w:r>
    </w:p>
    <w:p w:rsidR="00DA2E8C" w:rsidRPr="00F65352" w:rsidRDefault="00DA2E8C" w:rsidP="00F80C57">
      <w:pPr>
        <w:spacing w:beforeLines="50" w:before="156" w:afterLines="100" w:after="312" w:line="440" w:lineRule="exact"/>
        <w:jc w:val="center"/>
        <w:rPr>
          <w:rFonts w:ascii="仿宋_GB2312" w:eastAsia="仿宋_GB2312" w:hAnsi="Times New Roman" w:cs="Times New Roman"/>
          <w:sz w:val="32"/>
        </w:rPr>
      </w:pPr>
      <w:r w:rsidRPr="00F65352">
        <w:rPr>
          <w:rFonts w:ascii="仿宋_GB2312" w:eastAsia="仿宋_GB2312" w:hAnsi="Times New Roman" w:cs="Times New Roman" w:hint="eastAsia"/>
          <w:sz w:val="32"/>
        </w:rPr>
        <w:t>第十四届“中华诵</w:t>
      </w:r>
      <w:r w:rsidR="00146F7A">
        <w:rPr>
          <w:rFonts w:ascii="仿宋_GB2312" w:eastAsia="仿宋_GB2312" w:hAnsi="Times New Roman" w:cs="Times New Roman" w:hint="eastAsia"/>
          <w:sz w:val="32"/>
        </w:rPr>
        <w:t>”经典诵读大</w:t>
      </w:r>
      <w:r w:rsidRPr="00F65352">
        <w:rPr>
          <w:rFonts w:ascii="仿宋_GB2312" w:eastAsia="仿宋_GB2312" w:hAnsi="Times New Roman" w:cs="Times New Roman" w:hint="eastAsia"/>
          <w:sz w:val="32"/>
        </w:rPr>
        <w:t>赛报名表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418"/>
        <w:gridCol w:w="1599"/>
        <w:gridCol w:w="1278"/>
        <w:gridCol w:w="1278"/>
        <w:gridCol w:w="1278"/>
        <w:gridCol w:w="1512"/>
      </w:tblGrid>
      <w:tr w:rsidR="00DA2E8C" w:rsidRPr="00042E23" w:rsidTr="00683D5A">
        <w:trPr>
          <w:trHeight w:val="653"/>
        </w:trPr>
        <w:tc>
          <w:tcPr>
            <w:tcW w:w="817" w:type="dxa"/>
            <w:shd w:val="clear" w:color="auto" w:fill="auto"/>
            <w:vAlign w:val="center"/>
            <w:hideMark/>
          </w:tcPr>
          <w:p w:rsidR="00DA2E8C" w:rsidRPr="00042E23" w:rsidRDefault="00DA2E8C" w:rsidP="00683D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42E23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A2E8C" w:rsidRPr="00042E23" w:rsidRDefault="00DA2E8C" w:rsidP="00683D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42E23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选手姓名</w:t>
            </w:r>
          </w:p>
        </w:tc>
        <w:tc>
          <w:tcPr>
            <w:tcW w:w="1599" w:type="dxa"/>
            <w:shd w:val="clear" w:color="auto" w:fill="auto"/>
            <w:vAlign w:val="center"/>
            <w:hideMark/>
          </w:tcPr>
          <w:p w:rsidR="00DA2E8C" w:rsidRPr="00070E50" w:rsidRDefault="00DA2E8C" w:rsidP="00683D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42E23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学院班级</w:t>
            </w:r>
          </w:p>
          <w:p w:rsidR="00DA2E8C" w:rsidRPr="00042E23" w:rsidRDefault="00DA2E8C" w:rsidP="00683D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42E23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（或社团）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DA2E8C" w:rsidRPr="00042E23" w:rsidRDefault="00DA2E8C" w:rsidP="00683D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42E23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DA2E8C" w:rsidRPr="00042E23" w:rsidRDefault="00DA2E8C" w:rsidP="00683D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42E23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DA2E8C" w:rsidRPr="00042E23" w:rsidRDefault="00DA2E8C" w:rsidP="00683D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42E23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参赛作品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:rsidR="00DA2E8C" w:rsidRPr="00042E23" w:rsidRDefault="00DA2E8C" w:rsidP="00683D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42E23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组别（专业/非专业）</w:t>
            </w:r>
          </w:p>
        </w:tc>
      </w:tr>
      <w:tr w:rsidR="00DA2E8C" w:rsidRPr="00070E50" w:rsidTr="00DA2E8C">
        <w:trPr>
          <w:trHeight w:val="407"/>
        </w:trPr>
        <w:tc>
          <w:tcPr>
            <w:tcW w:w="817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E8C" w:rsidRPr="00070E50" w:rsidTr="00DA2E8C">
        <w:tc>
          <w:tcPr>
            <w:tcW w:w="817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E8C" w:rsidRPr="00070E50" w:rsidTr="00DA2E8C">
        <w:tc>
          <w:tcPr>
            <w:tcW w:w="817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E8C" w:rsidRPr="00070E50" w:rsidTr="00DA2E8C">
        <w:tc>
          <w:tcPr>
            <w:tcW w:w="817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E8C" w:rsidRPr="00070E50" w:rsidTr="00DA2E8C">
        <w:tc>
          <w:tcPr>
            <w:tcW w:w="817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E8C" w:rsidRPr="00070E50" w:rsidTr="00DA2E8C">
        <w:tc>
          <w:tcPr>
            <w:tcW w:w="817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E8C" w:rsidRPr="00070E50" w:rsidTr="00DA2E8C">
        <w:tc>
          <w:tcPr>
            <w:tcW w:w="817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A2E8C" w:rsidRPr="00070E50" w:rsidRDefault="00DA2E8C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80C57" w:rsidRPr="00070E50" w:rsidTr="00DA2E8C">
        <w:tc>
          <w:tcPr>
            <w:tcW w:w="817" w:type="dxa"/>
            <w:shd w:val="clear" w:color="auto" w:fill="auto"/>
            <w:vAlign w:val="center"/>
          </w:tcPr>
          <w:p w:rsidR="00F80C57" w:rsidRPr="00070E50" w:rsidRDefault="00F80C57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0C57" w:rsidRPr="00070E50" w:rsidRDefault="00F80C57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:rsidR="00F80C57" w:rsidRPr="00070E50" w:rsidRDefault="00F80C57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F80C57" w:rsidRPr="00070E50" w:rsidRDefault="00F80C57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F80C57" w:rsidRPr="00070E50" w:rsidRDefault="00F80C57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F80C57" w:rsidRPr="00070E50" w:rsidRDefault="00F80C57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80C57" w:rsidRPr="00070E50" w:rsidRDefault="00F80C57" w:rsidP="00DA2E8C">
            <w:pPr>
              <w:spacing w:beforeLines="50" w:before="156"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A2E8C" w:rsidRDefault="00DA2E8C" w:rsidP="009321BD">
      <w:pPr>
        <w:spacing w:line="560" w:lineRule="exact"/>
        <w:ind w:right="300"/>
        <w:jc w:val="right"/>
        <w:rPr>
          <w:rFonts w:ascii="仿宋_GB2312" w:eastAsia="仿宋_GB2312" w:hAnsi="华文仿宋" w:cs="楷体_GB2312"/>
          <w:bCs/>
          <w:color w:val="333333"/>
          <w:sz w:val="30"/>
          <w:szCs w:val="30"/>
        </w:rPr>
      </w:pPr>
    </w:p>
    <w:p w:rsidR="009321BD" w:rsidRDefault="009321BD">
      <w:pPr>
        <w:ind w:firstLineChars="200" w:firstLine="640"/>
        <w:rPr>
          <w:rFonts w:ascii="仿宋_GB2312" w:eastAsia="仿宋_GB2312" w:hAnsi="Times New Roman" w:cs="Times New Roman"/>
          <w:sz w:val="32"/>
        </w:rPr>
      </w:pPr>
    </w:p>
    <w:sectPr w:rsidR="009321BD" w:rsidSect="000A0562">
      <w:pgSz w:w="11906" w:h="16838"/>
      <w:pgMar w:top="1701" w:right="1418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026" w:rsidRDefault="00B96026" w:rsidP="00790C33">
      <w:r>
        <w:separator/>
      </w:r>
    </w:p>
  </w:endnote>
  <w:endnote w:type="continuationSeparator" w:id="0">
    <w:p w:rsidR="00B96026" w:rsidRDefault="00B96026" w:rsidP="0079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026" w:rsidRDefault="00B96026" w:rsidP="00790C33">
      <w:r>
        <w:separator/>
      </w:r>
    </w:p>
  </w:footnote>
  <w:footnote w:type="continuationSeparator" w:id="0">
    <w:p w:rsidR="00B96026" w:rsidRDefault="00B96026" w:rsidP="00790C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kZTBmMjE0ODE5ZmJmODAyNzJkNzhiNDFiNWI0YTMifQ=="/>
  </w:docVars>
  <w:rsids>
    <w:rsidRoot w:val="008916ED"/>
    <w:rsid w:val="000A0562"/>
    <w:rsid w:val="000D66E4"/>
    <w:rsid w:val="000F2CFE"/>
    <w:rsid w:val="00146F7A"/>
    <w:rsid w:val="00275BA4"/>
    <w:rsid w:val="00287674"/>
    <w:rsid w:val="002B5420"/>
    <w:rsid w:val="002E226C"/>
    <w:rsid w:val="002E7D4A"/>
    <w:rsid w:val="003C31EC"/>
    <w:rsid w:val="005676ED"/>
    <w:rsid w:val="00580F7B"/>
    <w:rsid w:val="005D7417"/>
    <w:rsid w:val="006C782A"/>
    <w:rsid w:val="00721597"/>
    <w:rsid w:val="00790C33"/>
    <w:rsid w:val="007E193F"/>
    <w:rsid w:val="00872B46"/>
    <w:rsid w:val="008916ED"/>
    <w:rsid w:val="00915753"/>
    <w:rsid w:val="00930024"/>
    <w:rsid w:val="009321BD"/>
    <w:rsid w:val="009A73E4"/>
    <w:rsid w:val="00A779EF"/>
    <w:rsid w:val="00A9522D"/>
    <w:rsid w:val="00B96026"/>
    <w:rsid w:val="00BE35A4"/>
    <w:rsid w:val="00C21421"/>
    <w:rsid w:val="00CE7998"/>
    <w:rsid w:val="00DA2E8C"/>
    <w:rsid w:val="00EE7AF1"/>
    <w:rsid w:val="00F34FDD"/>
    <w:rsid w:val="00F65352"/>
    <w:rsid w:val="00F80C57"/>
    <w:rsid w:val="00FA5DB7"/>
    <w:rsid w:val="00FF4CE5"/>
    <w:rsid w:val="01DB1C83"/>
    <w:rsid w:val="01F23528"/>
    <w:rsid w:val="031F3DF1"/>
    <w:rsid w:val="0360322E"/>
    <w:rsid w:val="052027CE"/>
    <w:rsid w:val="057C424A"/>
    <w:rsid w:val="05D94CDE"/>
    <w:rsid w:val="05EA30DD"/>
    <w:rsid w:val="06E2459A"/>
    <w:rsid w:val="077039C2"/>
    <w:rsid w:val="0BC95DF7"/>
    <w:rsid w:val="0BE91440"/>
    <w:rsid w:val="0CD57A88"/>
    <w:rsid w:val="0D1B1ACD"/>
    <w:rsid w:val="0DF843A6"/>
    <w:rsid w:val="0F5417CD"/>
    <w:rsid w:val="0FD77F2D"/>
    <w:rsid w:val="11AD5C9A"/>
    <w:rsid w:val="11CB5292"/>
    <w:rsid w:val="11E152EC"/>
    <w:rsid w:val="1209283C"/>
    <w:rsid w:val="12AD6FB3"/>
    <w:rsid w:val="13347445"/>
    <w:rsid w:val="13A61088"/>
    <w:rsid w:val="13BF31B2"/>
    <w:rsid w:val="13DE666D"/>
    <w:rsid w:val="13EB5B3C"/>
    <w:rsid w:val="150A3580"/>
    <w:rsid w:val="15841BD7"/>
    <w:rsid w:val="158C17BA"/>
    <w:rsid w:val="15A72150"/>
    <w:rsid w:val="165416BD"/>
    <w:rsid w:val="16CC1F62"/>
    <w:rsid w:val="16CF7BB0"/>
    <w:rsid w:val="173043C7"/>
    <w:rsid w:val="17A96D57"/>
    <w:rsid w:val="17BB1EE3"/>
    <w:rsid w:val="17C76AD9"/>
    <w:rsid w:val="184C5231"/>
    <w:rsid w:val="18DA3276"/>
    <w:rsid w:val="19C86B39"/>
    <w:rsid w:val="19D674A8"/>
    <w:rsid w:val="1A544545"/>
    <w:rsid w:val="1B115A7F"/>
    <w:rsid w:val="1B487F31"/>
    <w:rsid w:val="1B75684C"/>
    <w:rsid w:val="1C147F54"/>
    <w:rsid w:val="1D2B40E3"/>
    <w:rsid w:val="1EE12B77"/>
    <w:rsid w:val="202D5948"/>
    <w:rsid w:val="216944CA"/>
    <w:rsid w:val="21807129"/>
    <w:rsid w:val="23191F9C"/>
    <w:rsid w:val="259501CB"/>
    <w:rsid w:val="264B4000"/>
    <w:rsid w:val="268A4E84"/>
    <w:rsid w:val="26DE799C"/>
    <w:rsid w:val="274556D9"/>
    <w:rsid w:val="27DF1C1D"/>
    <w:rsid w:val="2A681556"/>
    <w:rsid w:val="2ABC6010"/>
    <w:rsid w:val="2ABF0F5D"/>
    <w:rsid w:val="2BFB0579"/>
    <w:rsid w:val="2D577150"/>
    <w:rsid w:val="2D927C68"/>
    <w:rsid w:val="2DF62AD8"/>
    <w:rsid w:val="2E7B4A97"/>
    <w:rsid w:val="31501496"/>
    <w:rsid w:val="31A70C60"/>
    <w:rsid w:val="323671F0"/>
    <w:rsid w:val="3254625E"/>
    <w:rsid w:val="32963820"/>
    <w:rsid w:val="32987598"/>
    <w:rsid w:val="32FD676A"/>
    <w:rsid w:val="362A675A"/>
    <w:rsid w:val="376143FD"/>
    <w:rsid w:val="38341B11"/>
    <w:rsid w:val="38705D92"/>
    <w:rsid w:val="39D32C64"/>
    <w:rsid w:val="3B0D1C2F"/>
    <w:rsid w:val="3B9603ED"/>
    <w:rsid w:val="3C19541D"/>
    <w:rsid w:val="3C1B08A2"/>
    <w:rsid w:val="3C9B1148"/>
    <w:rsid w:val="3C9C5ED7"/>
    <w:rsid w:val="3CB46D7D"/>
    <w:rsid w:val="3CDF44B4"/>
    <w:rsid w:val="3E0D13BF"/>
    <w:rsid w:val="3E175A62"/>
    <w:rsid w:val="406E69AA"/>
    <w:rsid w:val="4196568A"/>
    <w:rsid w:val="42F56341"/>
    <w:rsid w:val="43B73129"/>
    <w:rsid w:val="43CF02A3"/>
    <w:rsid w:val="454D7D6F"/>
    <w:rsid w:val="458B0897"/>
    <w:rsid w:val="45D466E2"/>
    <w:rsid w:val="4860600B"/>
    <w:rsid w:val="48FA645F"/>
    <w:rsid w:val="49DB1E11"/>
    <w:rsid w:val="49F0022B"/>
    <w:rsid w:val="4A7D2EA4"/>
    <w:rsid w:val="4A8E65F4"/>
    <w:rsid w:val="4B4734B2"/>
    <w:rsid w:val="4E5E32E3"/>
    <w:rsid w:val="4EA229FA"/>
    <w:rsid w:val="4EEA2AD2"/>
    <w:rsid w:val="4F6603AB"/>
    <w:rsid w:val="51CB1B67"/>
    <w:rsid w:val="52D23FA9"/>
    <w:rsid w:val="53697924"/>
    <w:rsid w:val="53FC4989"/>
    <w:rsid w:val="54CE480A"/>
    <w:rsid w:val="56237876"/>
    <w:rsid w:val="57212778"/>
    <w:rsid w:val="57A557E8"/>
    <w:rsid w:val="58DB72BB"/>
    <w:rsid w:val="58E80082"/>
    <w:rsid w:val="5A07278A"/>
    <w:rsid w:val="5A70032F"/>
    <w:rsid w:val="5A805EBD"/>
    <w:rsid w:val="5AEA287D"/>
    <w:rsid w:val="5B700AE5"/>
    <w:rsid w:val="5BAA5AC3"/>
    <w:rsid w:val="5CA76E21"/>
    <w:rsid w:val="5D027239"/>
    <w:rsid w:val="5D563A15"/>
    <w:rsid w:val="5D7572F8"/>
    <w:rsid w:val="5E287173"/>
    <w:rsid w:val="5EA22A81"/>
    <w:rsid w:val="5F50072F"/>
    <w:rsid w:val="60D609F8"/>
    <w:rsid w:val="610405E7"/>
    <w:rsid w:val="61C00B9C"/>
    <w:rsid w:val="625A7327"/>
    <w:rsid w:val="631101D6"/>
    <w:rsid w:val="64AB57BE"/>
    <w:rsid w:val="64BE613B"/>
    <w:rsid w:val="651D2E62"/>
    <w:rsid w:val="652E11F0"/>
    <w:rsid w:val="65DE2082"/>
    <w:rsid w:val="66A77FCB"/>
    <w:rsid w:val="672755B0"/>
    <w:rsid w:val="672F50CE"/>
    <w:rsid w:val="67333B53"/>
    <w:rsid w:val="67BF6452"/>
    <w:rsid w:val="68C74752"/>
    <w:rsid w:val="68E50078"/>
    <w:rsid w:val="696A5EB0"/>
    <w:rsid w:val="69FC1BE0"/>
    <w:rsid w:val="6A222CC8"/>
    <w:rsid w:val="6A2735DF"/>
    <w:rsid w:val="6AA13425"/>
    <w:rsid w:val="6C4D3233"/>
    <w:rsid w:val="6CB97DA7"/>
    <w:rsid w:val="6D196605"/>
    <w:rsid w:val="6D8C2099"/>
    <w:rsid w:val="6E4C453C"/>
    <w:rsid w:val="6ED97404"/>
    <w:rsid w:val="6F792EBD"/>
    <w:rsid w:val="70691651"/>
    <w:rsid w:val="707C42F2"/>
    <w:rsid w:val="70CB230C"/>
    <w:rsid w:val="71017ADB"/>
    <w:rsid w:val="71313367"/>
    <w:rsid w:val="72AA7CFF"/>
    <w:rsid w:val="73104006"/>
    <w:rsid w:val="731F294C"/>
    <w:rsid w:val="73452751"/>
    <w:rsid w:val="737A1DC7"/>
    <w:rsid w:val="73816CB2"/>
    <w:rsid w:val="73920450"/>
    <w:rsid w:val="73CB617F"/>
    <w:rsid w:val="73EE6F02"/>
    <w:rsid w:val="740F0761"/>
    <w:rsid w:val="75A650F5"/>
    <w:rsid w:val="764D4EA7"/>
    <w:rsid w:val="7711272C"/>
    <w:rsid w:val="777D5A6A"/>
    <w:rsid w:val="78693C44"/>
    <w:rsid w:val="7A6C06BC"/>
    <w:rsid w:val="7A747570"/>
    <w:rsid w:val="7C703D67"/>
    <w:rsid w:val="7CDB38D7"/>
    <w:rsid w:val="7CEF2EDE"/>
    <w:rsid w:val="7D5B0573"/>
    <w:rsid w:val="7D781EE5"/>
    <w:rsid w:val="7D7A50AB"/>
    <w:rsid w:val="7F18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0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0C33"/>
    <w:rPr>
      <w:kern w:val="2"/>
      <w:sz w:val="18"/>
      <w:szCs w:val="18"/>
    </w:rPr>
  </w:style>
  <w:style w:type="paragraph" w:styleId="a4">
    <w:name w:val="footer"/>
    <w:basedOn w:val="a"/>
    <w:link w:val="Char0"/>
    <w:rsid w:val="00790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0C33"/>
    <w:rPr>
      <w:kern w:val="2"/>
      <w:sz w:val="18"/>
      <w:szCs w:val="18"/>
    </w:rPr>
  </w:style>
  <w:style w:type="character" w:styleId="a5">
    <w:name w:val="Hyperlink"/>
    <w:basedOn w:val="a0"/>
    <w:rsid w:val="00790C33"/>
    <w:rPr>
      <w:color w:val="0563C1" w:themeColor="hyperlink"/>
      <w:u w:val="single"/>
    </w:rPr>
  </w:style>
  <w:style w:type="paragraph" w:styleId="a6">
    <w:name w:val="Date"/>
    <w:basedOn w:val="a"/>
    <w:next w:val="a"/>
    <w:link w:val="Char1"/>
    <w:rsid w:val="00DA2E8C"/>
    <w:pPr>
      <w:ind w:leftChars="2500" w:left="100"/>
    </w:pPr>
  </w:style>
  <w:style w:type="character" w:customStyle="1" w:styleId="Char1">
    <w:name w:val="日期 Char"/>
    <w:basedOn w:val="a0"/>
    <w:link w:val="a6"/>
    <w:rsid w:val="00DA2E8C"/>
    <w:rPr>
      <w:kern w:val="2"/>
      <w:sz w:val="21"/>
      <w:szCs w:val="24"/>
    </w:rPr>
  </w:style>
  <w:style w:type="paragraph" w:styleId="a7">
    <w:name w:val="Balloon Text"/>
    <w:basedOn w:val="a"/>
    <w:link w:val="Char2"/>
    <w:rsid w:val="00275BA4"/>
    <w:rPr>
      <w:sz w:val="18"/>
      <w:szCs w:val="18"/>
    </w:rPr>
  </w:style>
  <w:style w:type="character" w:customStyle="1" w:styleId="Char2">
    <w:name w:val="批注框文本 Char"/>
    <w:basedOn w:val="a0"/>
    <w:link w:val="a7"/>
    <w:rsid w:val="00275B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0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0C33"/>
    <w:rPr>
      <w:kern w:val="2"/>
      <w:sz w:val="18"/>
      <w:szCs w:val="18"/>
    </w:rPr>
  </w:style>
  <w:style w:type="paragraph" w:styleId="a4">
    <w:name w:val="footer"/>
    <w:basedOn w:val="a"/>
    <w:link w:val="Char0"/>
    <w:rsid w:val="00790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0C33"/>
    <w:rPr>
      <w:kern w:val="2"/>
      <w:sz w:val="18"/>
      <w:szCs w:val="18"/>
    </w:rPr>
  </w:style>
  <w:style w:type="character" w:styleId="a5">
    <w:name w:val="Hyperlink"/>
    <w:basedOn w:val="a0"/>
    <w:rsid w:val="00790C33"/>
    <w:rPr>
      <w:color w:val="0563C1" w:themeColor="hyperlink"/>
      <w:u w:val="single"/>
    </w:rPr>
  </w:style>
  <w:style w:type="paragraph" w:styleId="a6">
    <w:name w:val="Date"/>
    <w:basedOn w:val="a"/>
    <w:next w:val="a"/>
    <w:link w:val="Char1"/>
    <w:rsid w:val="00DA2E8C"/>
    <w:pPr>
      <w:ind w:leftChars="2500" w:left="100"/>
    </w:pPr>
  </w:style>
  <w:style w:type="character" w:customStyle="1" w:styleId="Char1">
    <w:name w:val="日期 Char"/>
    <w:basedOn w:val="a0"/>
    <w:link w:val="a6"/>
    <w:rsid w:val="00DA2E8C"/>
    <w:rPr>
      <w:kern w:val="2"/>
      <w:sz w:val="21"/>
      <w:szCs w:val="24"/>
    </w:rPr>
  </w:style>
  <w:style w:type="paragraph" w:styleId="a7">
    <w:name w:val="Balloon Text"/>
    <w:basedOn w:val="a"/>
    <w:link w:val="Char2"/>
    <w:rsid w:val="00275BA4"/>
    <w:rPr>
      <w:sz w:val="18"/>
      <w:szCs w:val="18"/>
    </w:rPr>
  </w:style>
  <w:style w:type="character" w:customStyle="1" w:styleId="Char2">
    <w:name w:val="批注框文本 Char"/>
    <w:basedOn w:val="a0"/>
    <w:link w:val="a7"/>
    <w:rsid w:val="00275B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60A69-94E5-4096-B324-4BDD70FD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从此好身材</dc:creator>
  <cp:lastModifiedBy>康秀玲</cp:lastModifiedBy>
  <cp:revision>34</cp:revision>
  <cp:lastPrinted>2023-05-11T03:31:00Z</cp:lastPrinted>
  <dcterms:created xsi:type="dcterms:W3CDTF">2023-05-06T04:57:00Z</dcterms:created>
  <dcterms:modified xsi:type="dcterms:W3CDTF">2023-05-11T03:35:00Z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BC76C0BF76184AB792F943F4E6FFE22A_12</vt:lpwstr>
  </property>
</Properties>
</file>